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458" w14:textId="77777777" w:rsidR="00F72B75" w:rsidRDefault="00F72B75" w:rsidP="00720D38">
      <w:pPr>
        <w:pStyle w:val="Tekstpodstawowy"/>
        <w:spacing w:before="0" w:beforeAutospacing="0" w:after="0" w:afterAutospacing="0"/>
        <w:jc w:val="right"/>
        <w:rPr>
          <w:rStyle w:val="Pogrubienie"/>
          <w:rFonts w:ascii="Bookman Old Style" w:hAnsi="Bookman Old Style"/>
          <w:sz w:val="20"/>
          <w:szCs w:val="20"/>
        </w:rPr>
      </w:pPr>
    </w:p>
    <w:p w14:paraId="0B9950B2" w14:textId="47FD981C" w:rsidR="00720D38" w:rsidRPr="00357CCF" w:rsidRDefault="00720D38" w:rsidP="00720D38">
      <w:pPr>
        <w:pStyle w:val="Tekstpodstawowy"/>
        <w:spacing w:before="0" w:beforeAutospacing="0" w:after="0" w:afterAutospacing="0"/>
        <w:jc w:val="right"/>
        <w:rPr>
          <w:rStyle w:val="Pogrubienie"/>
          <w:rFonts w:ascii="Bookman Old Style" w:hAnsi="Bookman Old Style"/>
          <w:b w:val="0"/>
          <w:bCs w:val="0"/>
          <w:sz w:val="20"/>
          <w:szCs w:val="20"/>
        </w:rPr>
      </w:pPr>
      <w:r w:rsidRPr="00357CCF">
        <w:rPr>
          <w:rStyle w:val="Pogrubienie"/>
          <w:rFonts w:ascii="Bookman Old Style" w:hAnsi="Bookman Old Style"/>
          <w:sz w:val="20"/>
          <w:szCs w:val="20"/>
        </w:rPr>
        <w:t xml:space="preserve">Załącznik do Zarządzenia nr </w:t>
      </w:r>
      <w:r w:rsidR="00080F3D">
        <w:rPr>
          <w:rStyle w:val="Pogrubienie"/>
          <w:rFonts w:ascii="Bookman Old Style" w:hAnsi="Bookman Old Style"/>
          <w:sz w:val="20"/>
          <w:szCs w:val="20"/>
        </w:rPr>
        <w:t>33</w:t>
      </w:r>
      <w:r w:rsidR="00BC6E57" w:rsidRPr="00357CCF">
        <w:rPr>
          <w:rStyle w:val="Pogrubienie"/>
          <w:rFonts w:ascii="Bookman Old Style" w:hAnsi="Bookman Old Style"/>
          <w:sz w:val="20"/>
          <w:szCs w:val="20"/>
        </w:rPr>
        <w:t>/202</w:t>
      </w:r>
      <w:r w:rsidR="00EF7393">
        <w:rPr>
          <w:rStyle w:val="Pogrubienie"/>
          <w:rFonts w:ascii="Bookman Old Style" w:hAnsi="Bookman Old Style"/>
          <w:sz w:val="20"/>
          <w:szCs w:val="20"/>
        </w:rPr>
        <w:t>5</w:t>
      </w:r>
    </w:p>
    <w:p w14:paraId="13B96F18" w14:textId="353C10FB" w:rsidR="00A22E90" w:rsidRPr="00244D24" w:rsidRDefault="00720D38" w:rsidP="00244D24">
      <w:pPr>
        <w:pStyle w:val="Tekstpodstawowy"/>
        <w:spacing w:before="0" w:beforeAutospacing="0" w:after="0" w:afterAutospacing="0"/>
        <w:jc w:val="right"/>
        <w:rPr>
          <w:rFonts w:ascii="Bookman Old Style" w:hAnsi="Bookman Old Style"/>
          <w:b/>
          <w:bCs/>
          <w:sz w:val="20"/>
          <w:szCs w:val="20"/>
        </w:rPr>
      </w:pPr>
      <w:r w:rsidRPr="00357CCF">
        <w:rPr>
          <w:rStyle w:val="Pogrubienie"/>
          <w:rFonts w:ascii="Bookman Old Style" w:hAnsi="Bookman Old Style"/>
          <w:sz w:val="20"/>
          <w:szCs w:val="20"/>
        </w:rPr>
        <w:tab/>
      </w:r>
      <w:r w:rsidRPr="00357CCF">
        <w:rPr>
          <w:rStyle w:val="Pogrubienie"/>
          <w:rFonts w:ascii="Bookman Old Style" w:hAnsi="Bookman Old Style"/>
          <w:sz w:val="20"/>
          <w:szCs w:val="20"/>
        </w:rPr>
        <w:tab/>
      </w:r>
      <w:r w:rsidRPr="00357CCF">
        <w:rPr>
          <w:rStyle w:val="Pogrubienie"/>
          <w:rFonts w:ascii="Bookman Old Style" w:hAnsi="Bookman Old Style"/>
          <w:sz w:val="20"/>
          <w:szCs w:val="20"/>
        </w:rPr>
        <w:tab/>
      </w:r>
      <w:r w:rsidRPr="00357CCF">
        <w:rPr>
          <w:rStyle w:val="Pogrubienie"/>
          <w:rFonts w:ascii="Bookman Old Style" w:hAnsi="Bookman Old Style"/>
          <w:sz w:val="20"/>
          <w:szCs w:val="20"/>
        </w:rPr>
        <w:tab/>
      </w:r>
      <w:r w:rsidRPr="00357CCF">
        <w:rPr>
          <w:rStyle w:val="Pogrubienie"/>
          <w:rFonts w:ascii="Bookman Old Style" w:hAnsi="Bookman Old Style"/>
          <w:sz w:val="20"/>
          <w:szCs w:val="20"/>
        </w:rPr>
        <w:tab/>
      </w:r>
      <w:r w:rsidRPr="00357CCF">
        <w:rPr>
          <w:rStyle w:val="Pogrubienie"/>
          <w:rFonts w:ascii="Bookman Old Style" w:hAnsi="Bookman Old Style"/>
          <w:sz w:val="20"/>
          <w:szCs w:val="20"/>
        </w:rPr>
        <w:tab/>
      </w:r>
      <w:r w:rsidRPr="00357CCF">
        <w:rPr>
          <w:rStyle w:val="Pogrubienie"/>
          <w:rFonts w:ascii="Bookman Old Style" w:hAnsi="Bookman Old Style"/>
          <w:sz w:val="20"/>
          <w:szCs w:val="20"/>
        </w:rPr>
        <w:tab/>
      </w:r>
      <w:r w:rsidRPr="00357CCF">
        <w:rPr>
          <w:rStyle w:val="Pogrubienie"/>
          <w:rFonts w:ascii="Bookman Old Style" w:hAnsi="Bookman Old Style"/>
          <w:sz w:val="20"/>
          <w:szCs w:val="20"/>
        </w:rPr>
        <w:tab/>
      </w:r>
      <w:r w:rsidRPr="00357CCF">
        <w:rPr>
          <w:rStyle w:val="Pogrubienie"/>
          <w:rFonts w:ascii="Bookman Old Style" w:hAnsi="Bookman Old Style"/>
          <w:sz w:val="20"/>
          <w:szCs w:val="20"/>
        </w:rPr>
        <w:tab/>
        <w:t xml:space="preserve">        </w:t>
      </w:r>
      <w:r w:rsidR="00D76EA2" w:rsidRPr="00357CCF">
        <w:rPr>
          <w:rStyle w:val="Pogrubienie"/>
          <w:rFonts w:ascii="Bookman Old Style" w:hAnsi="Bookman Old Style"/>
          <w:sz w:val="20"/>
          <w:szCs w:val="20"/>
        </w:rPr>
        <w:t xml:space="preserve">z </w:t>
      </w:r>
      <w:r w:rsidR="00080F3D">
        <w:rPr>
          <w:rStyle w:val="Pogrubienie"/>
          <w:rFonts w:ascii="Bookman Old Style" w:hAnsi="Bookman Old Style"/>
          <w:sz w:val="20"/>
          <w:szCs w:val="20"/>
        </w:rPr>
        <w:t>2</w:t>
      </w:r>
      <w:r w:rsidR="001D580B">
        <w:rPr>
          <w:rStyle w:val="Pogrubienie"/>
          <w:rFonts w:ascii="Bookman Old Style" w:hAnsi="Bookman Old Style"/>
          <w:sz w:val="20"/>
          <w:szCs w:val="20"/>
        </w:rPr>
        <w:t>3</w:t>
      </w:r>
      <w:r w:rsidR="00BC6E57" w:rsidRPr="00357CCF">
        <w:rPr>
          <w:rStyle w:val="Pogrubienie"/>
          <w:rFonts w:ascii="Bookman Old Style" w:hAnsi="Bookman Old Style"/>
          <w:sz w:val="20"/>
          <w:szCs w:val="20"/>
        </w:rPr>
        <w:t xml:space="preserve"> września</w:t>
      </w:r>
      <w:r w:rsidR="001A6574" w:rsidRPr="00357CCF">
        <w:rPr>
          <w:rStyle w:val="Pogrubienie"/>
          <w:rFonts w:ascii="Bookman Old Style" w:hAnsi="Bookman Old Style"/>
          <w:sz w:val="20"/>
          <w:szCs w:val="20"/>
        </w:rPr>
        <w:t xml:space="preserve"> 202</w:t>
      </w:r>
      <w:r w:rsidR="00EF7393">
        <w:rPr>
          <w:rStyle w:val="Pogrubienie"/>
          <w:rFonts w:ascii="Bookman Old Style" w:hAnsi="Bookman Old Style"/>
          <w:sz w:val="20"/>
          <w:szCs w:val="20"/>
        </w:rPr>
        <w:t>5</w:t>
      </w:r>
      <w:r w:rsidR="001A6574" w:rsidRPr="00357CCF">
        <w:rPr>
          <w:rStyle w:val="Pogrubienie"/>
          <w:rFonts w:ascii="Bookman Old Style" w:hAnsi="Bookman Old Style"/>
          <w:sz w:val="20"/>
          <w:szCs w:val="20"/>
        </w:rPr>
        <w:t xml:space="preserve"> </w:t>
      </w:r>
      <w:r w:rsidRPr="00357CCF">
        <w:rPr>
          <w:rStyle w:val="Pogrubienie"/>
          <w:rFonts w:ascii="Bookman Old Style" w:hAnsi="Bookman Old Style"/>
          <w:sz w:val="20"/>
          <w:szCs w:val="20"/>
        </w:rPr>
        <w:t>roku</w:t>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r w:rsidRPr="00B22CCF">
        <w:rPr>
          <w:rStyle w:val="Pogrubienie"/>
          <w:rFonts w:ascii="Bookman Old Style" w:hAnsi="Bookman Old Style"/>
          <w:sz w:val="20"/>
          <w:szCs w:val="20"/>
        </w:rPr>
        <w:tab/>
      </w:r>
    </w:p>
    <w:p w14:paraId="4BE7A88F" w14:textId="77777777" w:rsidR="00A22E90" w:rsidRDefault="00A22E90" w:rsidP="002C1BA9">
      <w:pPr>
        <w:jc w:val="center"/>
        <w:rPr>
          <w:rFonts w:ascii="Bookman Old Style" w:hAnsi="Bookman Old Style"/>
          <w:b/>
          <w:bCs/>
        </w:rPr>
      </w:pPr>
    </w:p>
    <w:p w14:paraId="113A62AC" w14:textId="03322233" w:rsidR="00482642" w:rsidRPr="00B22CCF" w:rsidRDefault="00482642" w:rsidP="002C1BA9">
      <w:pPr>
        <w:jc w:val="center"/>
        <w:rPr>
          <w:rFonts w:ascii="Bookman Old Style" w:hAnsi="Bookman Old Style"/>
          <w:b/>
          <w:bCs/>
        </w:rPr>
      </w:pPr>
      <w:r w:rsidRPr="00B22CCF">
        <w:rPr>
          <w:rFonts w:ascii="Bookman Old Style" w:hAnsi="Bookman Old Style"/>
          <w:b/>
          <w:bCs/>
        </w:rPr>
        <w:t xml:space="preserve">KRYTERIA REFUNDACJI KOSZTÓW WYPOSAŻENIA LUB DOPOSAŻENIA STANOWISKA PRACY ORAZ FORM ZABEZPIECZENIA ZWROTU OTRZYMANYCH ŚRODKÓW </w:t>
      </w:r>
      <w:r w:rsidRPr="00B22CCF">
        <w:rPr>
          <w:rFonts w:ascii="Bookman Old Style" w:hAnsi="Bookman Old Style"/>
          <w:b/>
          <w:bCs/>
        </w:rPr>
        <w:br/>
        <w:t>W POWIATOWYM URZĘDZIE PRACY W PISZU</w:t>
      </w:r>
    </w:p>
    <w:p w14:paraId="07E82978" w14:textId="77777777" w:rsidR="00282C03" w:rsidRPr="00B22CCF" w:rsidRDefault="00282C03" w:rsidP="00482642">
      <w:pPr>
        <w:jc w:val="both"/>
        <w:rPr>
          <w:rFonts w:ascii="Bookman Old Style" w:hAnsi="Bookman Old Style"/>
          <w:b/>
          <w:bCs/>
        </w:rPr>
      </w:pPr>
    </w:p>
    <w:p w14:paraId="708B90EB" w14:textId="77777777" w:rsidR="00482642" w:rsidRPr="00B22CCF" w:rsidRDefault="00482642" w:rsidP="006416CA">
      <w:pPr>
        <w:ind w:left="3540" w:firstLine="708"/>
        <w:jc w:val="both"/>
        <w:rPr>
          <w:rFonts w:ascii="Bookman Old Style" w:hAnsi="Bookman Old Style"/>
          <w:b/>
          <w:bCs/>
        </w:rPr>
      </w:pPr>
      <w:r w:rsidRPr="00B22CCF">
        <w:rPr>
          <w:rFonts w:ascii="Bookman Old Style" w:hAnsi="Bookman Old Style"/>
          <w:b/>
          <w:bCs/>
        </w:rPr>
        <w:t>ROZDZIAŁ I</w:t>
      </w:r>
    </w:p>
    <w:p w14:paraId="35438DA5" w14:textId="77777777" w:rsidR="00482642" w:rsidRPr="00B22CCF" w:rsidRDefault="00482642" w:rsidP="002C1BA9">
      <w:pPr>
        <w:jc w:val="center"/>
        <w:rPr>
          <w:rFonts w:ascii="Bookman Old Style" w:hAnsi="Bookman Old Style"/>
          <w:b/>
          <w:bCs/>
        </w:rPr>
      </w:pPr>
      <w:r w:rsidRPr="00B22CCF">
        <w:rPr>
          <w:rFonts w:ascii="Bookman Old Style" w:hAnsi="Bookman Old Style"/>
          <w:b/>
          <w:bCs/>
        </w:rPr>
        <w:t>POSTANOWIENIA OGÓLNE</w:t>
      </w:r>
    </w:p>
    <w:p w14:paraId="7B9DB998" w14:textId="77777777" w:rsidR="00282C03" w:rsidRPr="00B22CCF" w:rsidRDefault="00282C03" w:rsidP="00482642">
      <w:pPr>
        <w:jc w:val="center"/>
        <w:rPr>
          <w:rFonts w:ascii="Bookman Old Style" w:hAnsi="Bookman Old Style"/>
          <w:b/>
        </w:rPr>
      </w:pPr>
    </w:p>
    <w:p w14:paraId="6CE6076F" w14:textId="02B4FA69" w:rsidR="00482642" w:rsidRPr="00B22CCF" w:rsidRDefault="00482642" w:rsidP="00482642">
      <w:pPr>
        <w:jc w:val="center"/>
        <w:rPr>
          <w:rFonts w:ascii="Bookman Old Style" w:hAnsi="Bookman Old Style"/>
          <w:b/>
        </w:rPr>
      </w:pPr>
      <w:r w:rsidRPr="00B22CCF">
        <w:rPr>
          <w:rFonts w:ascii="Bookman Old Style" w:hAnsi="Bookman Old Style"/>
          <w:b/>
        </w:rPr>
        <w:t>§ 1</w:t>
      </w:r>
      <w:r w:rsidR="006416CA">
        <w:rPr>
          <w:rFonts w:ascii="Bookman Old Style" w:hAnsi="Bookman Old Style"/>
          <w:b/>
        </w:rPr>
        <w:t>.</w:t>
      </w:r>
    </w:p>
    <w:p w14:paraId="4FB81A0B" w14:textId="21A4124A" w:rsidR="00482642" w:rsidRPr="00B22CCF" w:rsidRDefault="00482642" w:rsidP="00482642">
      <w:pPr>
        <w:jc w:val="both"/>
        <w:rPr>
          <w:rFonts w:ascii="Bookman Old Style" w:hAnsi="Bookman Old Style"/>
        </w:rPr>
      </w:pPr>
      <w:r w:rsidRPr="00B22CCF">
        <w:rPr>
          <w:rFonts w:ascii="Bookman Old Style" w:hAnsi="Bookman Old Style"/>
        </w:rPr>
        <w:t>Podstawa prawna:</w:t>
      </w:r>
    </w:p>
    <w:p w14:paraId="64CC076A" w14:textId="6E807C31" w:rsidR="00482642" w:rsidRPr="00A31DC3" w:rsidRDefault="00A31DC3" w:rsidP="00EF7393">
      <w:pPr>
        <w:numPr>
          <w:ilvl w:val="0"/>
          <w:numId w:val="1"/>
        </w:numPr>
        <w:tabs>
          <w:tab w:val="num" w:pos="360"/>
        </w:tabs>
        <w:ind w:left="360"/>
        <w:jc w:val="both"/>
        <w:rPr>
          <w:rFonts w:ascii="Bookman Old Style" w:hAnsi="Bookman Old Style"/>
          <w:b/>
          <w:bCs/>
        </w:rPr>
      </w:pPr>
      <w:r w:rsidRPr="00A31DC3">
        <w:rPr>
          <w:rFonts w:ascii="Bookman Old Style" w:hAnsi="Bookman Old Style"/>
        </w:rPr>
        <w:t>Ustawy z dnia 20 marca 2025 r. o rynku pracy i służbach zatrudnienia (Dz. U. z 2025 r.</w:t>
      </w:r>
      <w:r w:rsidR="006935EF">
        <w:rPr>
          <w:rFonts w:ascii="Bookman Old Style" w:hAnsi="Bookman Old Style"/>
        </w:rPr>
        <w:t>,</w:t>
      </w:r>
      <w:r w:rsidR="00EF7393">
        <w:rPr>
          <w:rFonts w:ascii="Bookman Old Style" w:hAnsi="Bookman Old Style"/>
        </w:rPr>
        <w:t xml:space="preserve"> </w:t>
      </w:r>
      <w:r w:rsidRPr="00A31DC3">
        <w:rPr>
          <w:rFonts w:ascii="Bookman Old Style" w:hAnsi="Bookman Old Style"/>
        </w:rPr>
        <w:t>poz.620)</w:t>
      </w:r>
      <w:r w:rsidR="004D2022">
        <w:rPr>
          <w:rFonts w:ascii="Bookman Old Style" w:hAnsi="Bookman Old Style"/>
        </w:rPr>
        <w:t>.</w:t>
      </w:r>
    </w:p>
    <w:p w14:paraId="02454B2C" w14:textId="50D79643" w:rsidR="00094088" w:rsidRPr="00D4309B" w:rsidRDefault="00094088" w:rsidP="00482642">
      <w:pPr>
        <w:numPr>
          <w:ilvl w:val="0"/>
          <w:numId w:val="1"/>
        </w:numPr>
        <w:tabs>
          <w:tab w:val="num" w:pos="360"/>
        </w:tabs>
        <w:ind w:left="360"/>
        <w:jc w:val="both"/>
        <w:rPr>
          <w:rFonts w:ascii="Bookman Old Style" w:hAnsi="Bookman Old Style"/>
        </w:rPr>
      </w:pPr>
      <w:r w:rsidRPr="00D4309B">
        <w:rPr>
          <w:rFonts w:ascii="Bookman Old Style" w:hAnsi="Bookman Old Style"/>
        </w:rPr>
        <w:t>Rozporządzenie Ministra Rodziny i Polityki Społecznej z 14 lipca 2017 r. w sprawie dokonywania z Funduszu Pracy refundacji kosztów wyposażenia lub doposażenia stanowiska pracy oraz przyznawania środków na podjęcie działalności gospodarczej (</w:t>
      </w:r>
      <w:proofErr w:type="spellStart"/>
      <w:r w:rsidR="00BA10F2" w:rsidRPr="00D4309B">
        <w:rPr>
          <w:rFonts w:ascii="Bookman Old Style" w:hAnsi="Bookman Old Style"/>
        </w:rPr>
        <w:t>t.j</w:t>
      </w:r>
      <w:proofErr w:type="spellEnd"/>
      <w:r w:rsidR="00BA10F2" w:rsidRPr="00D4309B">
        <w:rPr>
          <w:rFonts w:ascii="Bookman Old Style" w:hAnsi="Bookman Old Style"/>
        </w:rPr>
        <w:t>.</w:t>
      </w:r>
      <w:r w:rsidR="006416CA">
        <w:rPr>
          <w:rFonts w:ascii="Bookman Old Style" w:hAnsi="Bookman Old Style"/>
        </w:rPr>
        <w:t xml:space="preserve"> </w:t>
      </w:r>
      <w:r w:rsidRPr="00D4309B">
        <w:rPr>
          <w:rFonts w:ascii="Bookman Old Style" w:hAnsi="Bookman Old Style"/>
        </w:rPr>
        <w:t>Dz.U.</w:t>
      </w:r>
      <w:r w:rsidR="006416CA">
        <w:rPr>
          <w:rFonts w:ascii="Bookman Old Style" w:hAnsi="Bookman Old Style"/>
        </w:rPr>
        <w:t xml:space="preserve"> z </w:t>
      </w:r>
      <w:r w:rsidRPr="00D4309B">
        <w:rPr>
          <w:rFonts w:ascii="Bookman Old Style" w:hAnsi="Bookman Old Style"/>
        </w:rPr>
        <w:t>20</w:t>
      </w:r>
      <w:r w:rsidR="00357CB9" w:rsidRPr="00D4309B">
        <w:rPr>
          <w:rFonts w:ascii="Bookman Old Style" w:hAnsi="Bookman Old Style"/>
        </w:rPr>
        <w:t>22</w:t>
      </w:r>
      <w:r w:rsidRPr="00D4309B">
        <w:rPr>
          <w:rFonts w:ascii="Bookman Old Style" w:hAnsi="Bookman Old Style"/>
        </w:rPr>
        <w:t xml:space="preserve"> r. poz.</w:t>
      </w:r>
      <w:r w:rsidR="007A7A27">
        <w:rPr>
          <w:rFonts w:ascii="Bookman Old Style" w:hAnsi="Bookman Old Style"/>
        </w:rPr>
        <w:t xml:space="preserve"> </w:t>
      </w:r>
      <w:r w:rsidR="002C4CD5" w:rsidRPr="00D4309B">
        <w:rPr>
          <w:rFonts w:ascii="Bookman Old Style" w:hAnsi="Bookman Old Style"/>
        </w:rPr>
        <w:t>243</w:t>
      </w:r>
      <w:r w:rsidR="00D4309B" w:rsidRPr="00D4309B">
        <w:rPr>
          <w:rFonts w:ascii="Bookman Old Style" w:hAnsi="Bookman Old Style"/>
        </w:rPr>
        <w:t xml:space="preserve"> z </w:t>
      </w:r>
      <w:proofErr w:type="spellStart"/>
      <w:r w:rsidR="00D4309B" w:rsidRPr="00D4309B">
        <w:rPr>
          <w:rFonts w:ascii="Bookman Old Style" w:hAnsi="Bookman Old Style"/>
        </w:rPr>
        <w:t>późn</w:t>
      </w:r>
      <w:proofErr w:type="spellEnd"/>
      <w:r w:rsidR="00D4309B" w:rsidRPr="00D4309B">
        <w:rPr>
          <w:rFonts w:ascii="Bookman Old Style" w:hAnsi="Bookman Old Style"/>
        </w:rPr>
        <w:t>. zm.</w:t>
      </w:r>
      <w:r w:rsidR="002C4CD5" w:rsidRPr="00D4309B">
        <w:rPr>
          <w:rFonts w:ascii="Bookman Old Style" w:hAnsi="Bookman Old Style"/>
        </w:rPr>
        <w:t>)</w:t>
      </w:r>
      <w:r w:rsidRPr="00D4309B">
        <w:rPr>
          <w:rFonts w:ascii="Bookman Old Style" w:hAnsi="Bookman Old Style"/>
        </w:rPr>
        <w:t>.</w:t>
      </w:r>
      <w:r w:rsidR="006416CA">
        <w:rPr>
          <w:rFonts w:ascii="Bookman Old Style" w:hAnsi="Bookman Old Style"/>
        </w:rPr>
        <w:t xml:space="preserve"> </w:t>
      </w:r>
    </w:p>
    <w:p w14:paraId="6A89FA06" w14:textId="239E2B0C" w:rsidR="00D4309B" w:rsidRPr="00AD2BF3" w:rsidRDefault="004E505C" w:rsidP="00D4309B">
      <w:pPr>
        <w:numPr>
          <w:ilvl w:val="0"/>
          <w:numId w:val="1"/>
        </w:numPr>
        <w:tabs>
          <w:tab w:val="num" w:pos="360"/>
        </w:tabs>
        <w:ind w:left="360"/>
        <w:jc w:val="both"/>
        <w:rPr>
          <w:rFonts w:ascii="Bookman Old Style" w:hAnsi="Bookman Old Style"/>
        </w:rPr>
      </w:pPr>
      <w:r w:rsidRPr="00AD2BF3">
        <w:rPr>
          <w:rFonts w:ascii="Bookman Old Style" w:hAnsi="Bookman Old Style"/>
        </w:rPr>
        <w:t>Rozporządzenie Ministra Rodziny</w:t>
      </w:r>
      <w:r w:rsidR="00543B3B" w:rsidRPr="00AD2BF3">
        <w:rPr>
          <w:rFonts w:ascii="Bookman Old Style" w:hAnsi="Bookman Old Style"/>
        </w:rPr>
        <w:t xml:space="preserve"> i</w:t>
      </w:r>
      <w:r w:rsidRPr="00AD2BF3">
        <w:rPr>
          <w:rFonts w:ascii="Bookman Old Style" w:hAnsi="Bookman Old Style"/>
        </w:rPr>
        <w:t xml:space="preserve"> Polityki Społecznej z </w:t>
      </w:r>
      <w:r w:rsidR="00543B3B" w:rsidRPr="00AD2BF3">
        <w:rPr>
          <w:rFonts w:ascii="Bookman Old Style" w:hAnsi="Bookman Old Style"/>
        </w:rPr>
        <w:t>12 maja 2023 roku</w:t>
      </w:r>
      <w:r w:rsidRPr="00AD2BF3">
        <w:rPr>
          <w:rFonts w:ascii="Bookman Old Style" w:hAnsi="Bookman Old Style"/>
        </w:rPr>
        <w:t xml:space="preserve"> w sprawie</w:t>
      </w:r>
      <w:r w:rsidR="00DD3CD7" w:rsidRPr="00AD2BF3">
        <w:rPr>
          <w:rFonts w:ascii="Bookman Old Style" w:hAnsi="Bookman Old Style"/>
        </w:rPr>
        <w:t xml:space="preserve"> </w:t>
      </w:r>
      <w:r w:rsidRPr="00AD2BF3">
        <w:rPr>
          <w:rFonts w:ascii="Bookman Old Style" w:hAnsi="Bookman Old Style"/>
        </w:rPr>
        <w:t xml:space="preserve">przyznania środków na </w:t>
      </w:r>
      <w:r w:rsidR="00DD3CD7" w:rsidRPr="00AD2BF3">
        <w:rPr>
          <w:rFonts w:ascii="Bookman Old Style" w:hAnsi="Bookman Old Style"/>
        </w:rPr>
        <w:t xml:space="preserve">założenie lub przystąpienie do spółdzielni socjalnej, </w:t>
      </w:r>
      <w:r w:rsidRPr="00AD2BF3">
        <w:rPr>
          <w:rFonts w:ascii="Bookman Old Style" w:hAnsi="Bookman Old Style"/>
        </w:rPr>
        <w:t>utworzenie stanowiska pracy oraz na finansowanie kosztów wynagrodzenia skierowanej osoby w spółdzielni socjalnej</w:t>
      </w:r>
      <w:r w:rsidR="004A2963" w:rsidRPr="00AD2BF3">
        <w:rPr>
          <w:rFonts w:ascii="Bookman Old Style" w:hAnsi="Bookman Old Style"/>
        </w:rPr>
        <w:t xml:space="preserve"> </w:t>
      </w:r>
      <w:r w:rsidR="00DD3CD7" w:rsidRPr="00AD2BF3">
        <w:rPr>
          <w:rFonts w:ascii="Bookman Old Style" w:hAnsi="Bookman Old Style"/>
        </w:rPr>
        <w:t xml:space="preserve">lub przedsiębiorstwie społecznym </w:t>
      </w:r>
      <w:r w:rsidR="004A2963" w:rsidRPr="00AD2BF3">
        <w:rPr>
          <w:rFonts w:ascii="Bookman Old Style" w:hAnsi="Bookman Old Style"/>
        </w:rPr>
        <w:t>(Dz.U.</w:t>
      </w:r>
      <w:r w:rsidR="006416CA" w:rsidRPr="00AD2BF3">
        <w:rPr>
          <w:rFonts w:ascii="Bookman Old Style" w:hAnsi="Bookman Old Style"/>
        </w:rPr>
        <w:t xml:space="preserve"> </w:t>
      </w:r>
      <w:r w:rsidR="004A2963" w:rsidRPr="00AD2BF3">
        <w:rPr>
          <w:rFonts w:ascii="Bookman Old Style" w:hAnsi="Bookman Old Style"/>
        </w:rPr>
        <w:t>20</w:t>
      </w:r>
      <w:r w:rsidR="00DD3CD7" w:rsidRPr="00AD2BF3">
        <w:rPr>
          <w:rFonts w:ascii="Bookman Old Style" w:hAnsi="Bookman Old Style"/>
        </w:rPr>
        <w:t>23</w:t>
      </w:r>
      <w:r w:rsidR="004A2963" w:rsidRPr="00AD2BF3">
        <w:rPr>
          <w:rFonts w:ascii="Bookman Old Style" w:hAnsi="Bookman Old Style"/>
        </w:rPr>
        <w:t xml:space="preserve"> r. poz. </w:t>
      </w:r>
      <w:r w:rsidR="00DD3CD7" w:rsidRPr="00AD2BF3">
        <w:rPr>
          <w:rFonts w:ascii="Bookman Old Style" w:hAnsi="Bookman Old Style"/>
        </w:rPr>
        <w:t>963</w:t>
      </w:r>
      <w:r w:rsidR="00D4309B" w:rsidRPr="00AD2BF3">
        <w:rPr>
          <w:rFonts w:ascii="Bookman Old Style" w:hAnsi="Bookman Old Style"/>
        </w:rPr>
        <w:t xml:space="preserve"> ze zm.</w:t>
      </w:r>
      <w:r w:rsidR="004A2963" w:rsidRPr="00AD2BF3">
        <w:rPr>
          <w:rFonts w:ascii="Bookman Old Style" w:hAnsi="Bookman Old Style"/>
        </w:rPr>
        <w:t>)</w:t>
      </w:r>
      <w:r w:rsidRPr="00AD2BF3">
        <w:rPr>
          <w:rFonts w:ascii="Bookman Old Style" w:hAnsi="Bookman Old Style"/>
        </w:rPr>
        <w:t>.</w:t>
      </w:r>
    </w:p>
    <w:p w14:paraId="29CF31A3" w14:textId="6D52CEB3" w:rsidR="00D4309B" w:rsidRDefault="00D4309B" w:rsidP="00D4309B">
      <w:pPr>
        <w:numPr>
          <w:ilvl w:val="0"/>
          <w:numId w:val="1"/>
        </w:numPr>
        <w:tabs>
          <w:tab w:val="num" w:pos="360"/>
        </w:tabs>
        <w:ind w:left="360"/>
        <w:jc w:val="both"/>
        <w:rPr>
          <w:rFonts w:ascii="Bookman Old Style" w:hAnsi="Bookman Old Style"/>
        </w:rPr>
      </w:pPr>
      <w:r w:rsidRPr="00D4309B">
        <w:rPr>
          <w:rFonts w:ascii="Bookman Old Style" w:hAnsi="Bookman Old Style"/>
        </w:rPr>
        <w:t xml:space="preserve">Rozporządzenia Komisji (UE) NR 2023/2831 z dnia 13 grudnia 2023 roku w sprawie stosowania art. 107 i 108 Traktatu o funkcjonowaniu Unii Europejskiej do pomocy de </w:t>
      </w:r>
      <w:proofErr w:type="spellStart"/>
      <w:r w:rsidRPr="00D4309B">
        <w:rPr>
          <w:rFonts w:ascii="Bookman Old Style" w:hAnsi="Bookman Old Style"/>
        </w:rPr>
        <w:t>minimis</w:t>
      </w:r>
      <w:proofErr w:type="spellEnd"/>
      <w:r w:rsidRPr="00D4309B">
        <w:rPr>
          <w:rFonts w:ascii="Bookman Old Style" w:hAnsi="Bookman Old Style"/>
        </w:rPr>
        <w:t xml:space="preserve"> (Dz. Urz. UE L 2023.2831 z 15.12.2023)</w:t>
      </w:r>
      <w:r w:rsidR="006416CA">
        <w:rPr>
          <w:rFonts w:ascii="Bookman Old Style" w:hAnsi="Bookman Old Style"/>
        </w:rPr>
        <w:t>.</w:t>
      </w:r>
    </w:p>
    <w:p w14:paraId="0FE32679" w14:textId="077B41EA" w:rsidR="00D4309B" w:rsidRPr="00D4309B" w:rsidRDefault="00D4309B" w:rsidP="00D4309B">
      <w:pPr>
        <w:numPr>
          <w:ilvl w:val="0"/>
          <w:numId w:val="1"/>
        </w:numPr>
        <w:tabs>
          <w:tab w:val="num" w:pos="360"/>
        </w:tabs>
        <w:ind w:left="360"/>
        <w:jc w:val="both"/>
        <w:rPr>
          <w:rFonts w:ascii="Bookman Old Style" w:hAnsi="Bookman Old Style"/>
        </w:rPr>
      </w:pPr>
      <w:r w:rsidRPr="00D4309B">
        <w:rPr>
          <w:rFonts w:ascii="Bookman Old Style" w:hAnsi="Bookman Old Style"/>
        </w:rPr>
        <w:t xml:space="preserve">Rozporządzenia Komisji (UE) NR 1408/2013 z dnia 18 grudnia 2013 roku w sprawie stosowania art. 107 i 108 </w:t>
      </w:r>
      <w:r w:rsidRPr="00D4309B">
        <w:rPr>
          <w:rFonts w:ascii="Bookman Old Style" w:hAnsi="Bookman Old Style"/>
          <w:bCs/>
          <w:snapToGrid w:val="0"/>
        </w:rPr>
        <w:t xml:space="preserve">Traktatu o funkcjonowaniu Unii Europejskiej do pomocy de </w:t>
      </w:r>
      <w:proofErr w:type="spellStart"/>
      <w:r w:rsidRPr="00D4309B">
        <w:rPr>
          <w:rFonts w:ascii="Bookman Old Style" w:hAnsi="Bookman Old Style"/>
          <w:bCs/>
          <w:snapToGrid w:val="0"/>
        </w:rPr>
        <w:t>minimis</w:t>
      </w:r>
      <w:proofErr w:type="spellEnd"/>
      <w:r w:rsidRPr="00D4309B">
        <w:rPr>
          <w:rFonts w:ascii="Bookman Old Style" w:hAnsi="Bookman Old Style"/>
          <w:bCs/>
          <w:snapToGrid w:val="0"/>
        </w:rPr>
        <w:t xml:space="preserve"> w sektorze rolnym (Dz. Urz. UE L 352 z 24.12.2013, str. 9, z późn.zm.)</w:t>
      </w:r>
      <w:r w:rsidR="006416CA">
        <w:rPr>
          <w:rFonts w:ascii="Bookman Old Style" w:hAnsi="Bookman Old Style"/>
          <w:bCs/>
          <w:snapToGrid w:val="0"/>
        </w:rPr>
        <w:t>.</w:t>
      </w:r>
    </w:p>
    <w:p w14:paraId="1A32AF10" w14:textId="77777777" w:rsidR="002C4CD5" w:rsidRDefault="002C4CD5" w:rsidP="00482642">
      <w:pPr>
        <w:jc w:val="center"/>
        <w:rPr>
          <w:rFonts w:ascii="Bookman Old Style" w:hAnsi="Bookman Old Style"/>
        </w:rPr>
      </w:pPr>
    </w:p>
    <w:p w14:paraId="2572C611" w14:textId="1E9C66CE" w:rsidR="00482642" w:rsidRPr="00B22CCF" w:rsidRDefault="00482642" w:rsidP="00482642">
      <w:pPr>
        <w:jc w:val="center"/>
        <w:rPr>
          <w:rFonts w:ascii="Bookman Old Style" w:hAnsi="Bookman Old Style"/>
          <w:b/>
        </w:rPr>
      </w:pPr>
      <w:r w:rsidRPr="00B22CCF">
        <w:rPr>
          <w:rFonts w:ascii="Bookman Old Style" w:hAnsi="Bookman Old Style"/>
          <w:b/>
        </w:rPr>
        <w:t>§ 2</w:t>
      </w:r>
      <w:r w:rsidR="006416CA">
        <w:rPr>
          <w:rFonts w:ascii="Bookman Old Style" w:hAnsi="Bookman Old Style"/>
          <w:b/>
        </w:rPr>
        <w:t>.</w:t>
      </w:r>
    </w:p>
    <w:p w14:paraId="3F253811" w14:textId="77777777" w:rsidR="00482642" w:rsidRPr="00B22CCF" w:rsidRDefault="00482642" w:rsidP="00482642">
      <w:pPr>
        <w:jc w:val="both"/>
        <w:rPr>
          <w:rFonts w:ascii="Bookman Old Style" w:hAnsi="Bookman Old Style"/>
        </w:rPr>
      </w:pPr>
      <w:r w:rsidRPr="00B22CCF">
        <w:rPr>
          <w:rFonts w:ascii="Bookman Old Style" w:hAnsi="Bookman Old Style"/>
        </w:rPr>
        <w:t xml:space="preserve">Ilekroć w niniejszych kryteriach mowa jest o: </w:t>
      </w:r>
    </w:p>
    <w:p w14:paraId="11E4BF5E" w14:textId="77777777" w:rsidR="00482642" w:rsidRPr="00B22CCF" w:rsidRDefault="00482642" w:rsidP="00482642">
      <w:pPr>
        <w:numPr>
          <w:ilvl w:val="3"/>
          <w:numId w:val="2"/>
        </w:numPr>
        <w:jc w:val="both"/>
        <w:rPr>
          <w:rFonts w:ascii="Bookman Old Style" w:hAnsi="Bookman Old Style"/>
        </w:rPr>
      </w:pPr>
      <w:r w:rsidRPr="00B22CCF">
        <w:rPr>
          <w:rFonts w:ascii="Bookman Old Style" w:hAnsi="Bookman Old Style"/>
          <w:b/>
          <w:bCs/>
        </w:rPr>
        <w:t>Urzędzie</w:t>
      </w:r>
      <w:r w:rsidRPr="00B22CCF">
        <w:rPr>
          <w:rFonts w:ascii="Bookman Old Style" w:hAnsi="Bookman Old Style"/>
        </w:rPr>
        <w:t xml:space="preserve"> – należy przez to rozumieć Powiatowy Urząd Pracy w Piszu.</w:t>
      </w:r>
    </w:p>
    <w:p w14:paraId="0F8E2ECD" w14:textId="46E198F7" w:rsidR="005A12FD" w:rsidRPr="00DD3CD7" w:rsidRDefault="00482642" w:rsidP="005054E1">
      <w:pPr>
        <w:numPr>
          <w:ilvl w:val="3"/>
          <w:numId w:val="2"/>
        </w:numPr>
        <w:jc w:val="both"/>
        <w:rPr>
          <w:rFonts w:ascii="Bookman Old Style" w:hAnsi="Bookman Old Style"/>
          <w:color w:val="FF0000"/>
        </w:rPr>
      </w:pPr>
      <w:r w:rsidRPr="00B22CCF">
        <w:rPr>
          <w:rFonts w:ascii="Bookman Old Style" w:hAnsi="Bookman Old Style"/>
          <w:b/>
          <w:bCs/>
        </w:rPr>
        <w:t>Bezrobotnym</w:t>
      </w:r>
      <w:r w:rsidRPr="00B22CCF">
        <w:rPr>
          <w:rFonts w:ascii="Bookman Old Style" w:hAnsi="Bookman Old Style"/>
        </w:rPr>
        <w:t xml:space="preserve"> – oznacza to osobę spełniającą przesłanki art. 2 </w:t>
      </w:r>
      <w:r w:rsidR="00A31DC3">
        <w:rPr>
          <w:rFonts w:ascii="Bookman Old Style" w:hAnsi="Bookman Old Style"/>
        </w:rPr>
        <w:t>pkt</w:t>
      </w:r>
      <w:r w:rsidR="006416CA">
        <w:rPr>
          <w:rFonts w:ascii="Bookman Old Style" w:hAnsi="Bookman Old Style"/>
        </w:rPr>
        <w:t xml:space="preserve"> </w:t>
      </w:r>
      <w:r w:rsidRPr="00B22CCF">
        <w:rPr>
          <w:rFonts w:ascii="Bookman Old Style" w:hAnsi="Bookman Old Style"/>
        </w:rPr>
        <w:t xml:space="preserve">1 ustawy z dnia </w:t>
      </w:r>
      <w:r w:rsidR="002613B5" w:rsidRPr="00B22CCF">
        <w:rPr>
          <w:rFonts w:ascii="Bookman Old Style" w:hAnsi="Bookman Old Style"/>
        </w:rPr>
        <w:br/>
      </w:r>
      <w:r w:rsidRPr="00B22CCF">
        <w:rPr>
          <w:rFonts w:ascii="Bookman Old Style" w:hAnsi="Bookman Old Style"/>
        </w:rPr>
        <w:t xml:space="preserve">20 </w:t>
      </w:r>
      <w:r w:rsidR="00A31DC3">
        <w:rPr>
          <w:rFonts w:ascii="Bookman Old Style" w:hAnsi="Bookman Old Style"/>
        </w:rPr>
        <w:t>marca 2025</w:t>
      </w:r>
      <w:r w:rsidRPr="00B22CCF">
        <w:rPr>
          <w:rFonts w:ascii="Bookman Old Style" w:hAnsi="Bookman Old Style"/>
        </w:rPr>
        <w:t xml:space="preserve"> r. o </w:t>
      </w:r>
      <w:r w:rsidR="00A31DC3">
        <w:rPr>
          <w:rFonts w:ascii="Bookman Old Style" w:hAnsi="Bookman Old Style"/>
        </w:rPr>
        <w:t>rynku pracy i służbach zatrudnienia</w:t>
      </w:r>
      <w:r w:rsidR="00AE6C9E">
        <w:rPr>
          <w:rFonts w:ascii="Bookman Old Style" w:hAnsi="Bookman Old Style"/>
        </w:rPr>
        <w:t>.</w:t>
      </w:r>
      <w:r w:rsidR="005A12FD" w:rsidRPr="00DD3CD7">
        <w:rPr>
          <w:rFonts w:ascii="Bookman Old Style" w:hAnsi="Bookman Old Style"/>
          <w:color w:val="FF0000"/>
        </w:rPr>
        <w:t xml:space="preserve"> </w:t>
      </w:r>
    </w:p>
    <w:p w14:paraId="5CA6240C" w14:textId="59C35481" w:rsidR="00482642" w:rsidRPr="00B22CCF" w:rsidRDefault="00482642" w:rsidP="005054E1">
      <w:pPr>
        <w:numPr>
          <w:ilvl w:val="3"/>
          <w:numId w:val="2"/>
        </w:numPr>
        <w:jc w:val="both"/>
        <w:rPr>
          <w:rFonts w:ascii="Bookman Old Style" w:hAnsi="Bookman Old Style"/>
        </w:rPr>
      </w:pPr>
      <w:r w:rsidRPr="00B22CCF">
        <w:rPr>
          <w:rFonts w:ascii="Bookman Old Style" w:hAnsi="Bookman Old Style"/>
          <w:b/>
          <w:bCs/>
        </w:rPr>
        <w:t>Przeciętnym wynagrodzeniu</w:t>
      </w:r>
      <w:r w:rsidRPr="00B22CCF">
        <w:rPr>
          <w:rFonts w:ascii="Bookman Old Style" w:hAnsi="Bookman Old Style"/>
        </w:rPr>
        <w:t xml:space="preserve"> – </w:t>
      </w:r>
      <w:r w:rsidR="00A31DC3" w:rsidRPr="00A31DC3">
        <w:rPr>
          <w:rFonts w:ascii="Bookman Old Style" w:hAnsi="Bookman Old Style"/>
        </w:rPr>
        <w:t xml:space="preserve">oznacza to przeciętne wynagrodzenie w poprzednim kwartale, od pierwszego dnia następnego miesiąca po ogłoszeniu przez Prezesa Głównego Urzędu Statystycznego w Dzienniku Urzędowym Rzeczypospolitej Polskiej "Monitor Polski", na podstawie </w:t>
      </w:r>
      <w:hyperlink r:id="rId8" w:anchor="/document/16832385?unitId=art(20)pkt(2)" w:history="1">
        <w:r w:rsidR="00A31DC3" w:rsidRPr="00A31DC3">
          <w:rPr>
            <w:rFonts w:ascii="Bookman Old Style" w:hAnsi="Bookman Old Style"/>
          </w:rPr>
          <w:t>art. 20 pkt 2</w:t>
        </w:r>
      </w:hyperlink>
      <w:r w:rsidR="00A31DC3" w:rsidRPr="00A31DC3">
        <w:rPr>
          <w:rFonts w:ascii="Bookman Old Style" w:hAnsi="Bookman Old Style"/>
        </w:rPr>
        <w:t xml:space="preserve"> ustawy z dnia 17 grudnia 1998 r. o emeryturach i rentach z Funduszu Ubezpieczeń Społecznych</w:t>
      </w:r>
      <w:r w:rsidR="00AE6C9E">
        <w:rPr>
          <w:rFonts w:ascii="Bookman Old Style" w:hAnsi="Bookman Old Style"/>
        </w:rPr>
        <w:t>.</w:t>
      </w:r>
    </w:p>
    <w:p w14:paraId="6CC1B553" w14:textId="77777777" w:rsidR="004E35F1" w:rsidRPr="00B22CCF" w:rsidRDefault="004E35F1" w:rsidP="004E35F1">
      <w:pPr>
        <w:numPr>
          <w:ilvl w:val="3"/>
          <w:numId w:val="2"/>
        </w:numPr>
        <w:jc w:val="both"/>
        <w:rPr>
          <w:rFonts w:ascii="Bookman Old Style" w:hAnsi="Bookman Old Style"/>
        </w:rPr>
      </w:pPr>
      <w:r w:rsidRPr="00B22CCF">
        <w:rPr>
          <w:rFonts w:ascii="Bookman Old Style" w:hAnsi="Bookman Old Style"/>
          <w:b/>
          <w:bCs/>
        </w:rPr>
        <w:t>Wyposażeniu lub doposażeniu stanowiska pracy</w:t>
      </w:r>
      <w:r w:rsidRPr="00B22CCF">
        <w:rPr>
          <w:rFonts w:ascii="Bookman Old Style" w:hAnsi="Bookman Old Style"/>
        </w:rPr>
        <w:t xml:space="preserve"> – oznacza to zorganizowanie stanowiska pracy w szczególności poprzez zakup środków trwałych, urządzeń, maszyn, w tym środków niezbędnych do zapewnienia zgodności stanowiska pracy z przepisami bezpieczeństwa i higieny pracy oraz wymaganiami ergonomii.</w:t>
      </w:r>
    </w:p>
    <w:p w14:paraId="55193949" w14:textId="136C47A3" w:rsidR="0077344F" w:rsidRPr="00B22CCF" w:rsidRDefault="009179D7" w:rsidP="009179D7">
      <w:pPr>
        <w:numPr>
          <w:ilvl w:val="3"/>
          <w:numId w:val="2"/>
        </w:numPr>
        <w:jc w:val="both"/>
        <w:rPr>
          <w:rFonts w:ascii="Bookman Old Style" w:hAnsi="Bookman Old Style"/>
        </w:rPr>
      </w:pPr>
      <w:r w:rsidRPr="00B22CCF">
        <w:rPr>
          <w:rFonts w:ascii="Bookman Old Style" w:hAnsi="Bookman Old Style"/>
          <w:b/>
        </w:rPr>
        <w:t>Poszukującym pracy</w:t>
      </w:r>
      <w:r w:rsidR="00AD2BF3">
        <w:rPr>
          <w:rFonts w:ascii="Bookman Old Style" w:hAnsi="Bookman Old Style"/>
          <w:b/>
        </w:rPr>
        <w:t xml:space="preserve"> opiekun osoby niepełnosprawnej</w:t>
      </w:r>
      <w:r w:rsidRPr="00B22CCF">
        <w:rPr>
          <w:rFonts w:ascii="Bookman Old Style" w:hAnsi="Bookman Old Style"/>
          <w:b/>
        </w:rPr>
        <w:t xml:space="preserve"> – </w:t>
      </w:r>
      <w:r w:rsidRPr="00B22CCF">
        <w:rPr>
          <w:rFonts w:ascii="Bookman Old Style" w:hAnsi="Bookman Old Style"/>
        </w:rPr>
        <w:t>oznacza to poszukując</w:t>
      </w:r>
      <w:r w:rsidR="00DD2C5B">
        <w:rPr>
          <w:rFonts w:ascii="Bookman Old Style" w:hAnsi="Bookman Old Style"/>
        </w:rPr>
        <w:t xml:space="preserve">ego </w:t>
      </w:r>
      <w:r w:rsidRPr="00B22CCF">
        <w:rPr>
          <w:rFonts w:ascii="Bookman Old Style" w:hAnsi="Bookman Old Style"/>
        </w:rPr>
        <w:t xml:space="preserve">pracy </w:t>
      </w:r>
      <w:r w:rsidR="00DD2C5B">
        <w:rPr>
          <w:rFonts w:ascii="Bookman Old Style" w:hAnsi="Bookman Old Style"/>
        </w:rPr>
        <w:t>opiekuna osoby niepełnosprawnej</w:t>
      </w:r>
      <w:r w:rsidRPr="00B22CCF">
        <w:rPr>
          <w:rFonts w:ascii="Bookman Old Style" w:hAnsi="Bookman Old Style"/>
        </w:rPr>
        <w:t xml:space="preserve"> niepozostając</w:t>
      </w:r>
      <w:r w:rsidR="00DD2C5B">
        <w:rPr>
          <w:rFonts w:ascii="Bookman Old Style" w:hAnsi="Bookman Old Style"/>
        </w:rPr>
        <w:t>ego</w:t>
      </w:r>
      <w:r w:rsidRPr="00B22CCF">
        <w:rPr>
          <w:rFonts w:ascii="Bookman Old Style" w:hAnsi="Bookman Old Style"/>
        </w:rPr>
        <w:t xml:space="preserve"> w zatrudnieniu lub niewykonując</w:t>
      </w:r>
      <w:r w:rsidR="00DD2C5B">
        <w:rPr>
          <w:rFonts w:ascii="Bookman Old Style" w:hAnsi="Bookman Old Style"/>
        </w:rPr>
        <w:t>ego</w:t>
      </w:r>
      <w:r w:rsidRPr="00B22CCF">
        <w:rPr>
          <w:rFonts w:ascii="Bookman Old Style" w:hAnsi="Bookman Old Style"/>
        </w:rPr>
        <w:t xml:space="preserve"> innej pracy </w:t>
      </w:r>
      <w:r w:rsidR="00080F3D">
        <w:rPr>
          <w:rFonts w:ascii="Bookman Old Style" w:hAnsi="Bookman Old Style"/>
        </w:rPr>
        <w:t xml:space="preserve">zarobkowej, zarejestrowanej w Powiatowym Urzędzie Pracy w Piszu. </w:t>
      </w:r>
    </w:p>
    <w:p w14:paraId="43B7923E" w14:textId="4190011A" w:rsidR="004E35F1" w:rsidRPr="00B22CCF" w:rsidRDefault="00DD2C5B" w:rsidP="004E35F1">
      <w:pPr>
        <w:numPr>
          <w:ilvl w:val="3"/>
          <w:numId w:val="2"/>
        </w:numPr>
        <w:jc w:val="both"/>
        <w:rPr>
          <w:rFonts w:ascii="Bookman Old Style" w:hAnsi="Bookman Old Style"/>
        </w:rPr>
      </w:pPr>
      <w:r>
        <w:rPr>
          <w:rFonts w:ascii="Bookman Old Style" w:hAnsi="Bookman Old Style"/>
          <w:b/>
          <w:bCs/>
        </w:rPr>
        <w:t>Przedsiębiorcy</w:t>
      </w:r>
      <w:r w:rsidR="004E35F1" w:rsidRPr="00B22CCF">
        <w:rPr>
          <w:rFonts w:ascii="Bookman Old Style" w:hAnsi="Bookman Old Style"/>
          <w:b/>
          <w:bCs/>
        </w:rPr>
        <w:t xml:space="preserve"> </w:t>
      </w:r>
      <w:r w:rsidR="004E35F1" w:rsidRPr="00B22CCF">
        <w:rPr>
          <w:rFonts w:ascii="Bookman Old Style" w:hAnsi="Bookman Old Style"/>
        </w:rPr>
        <w:t xml:space="preserve">– oznacza to </w:t>
      </w:r>
      <w:r>
        <w:rPr>
          <w:rFonts w:ascii="Bookman Old Style" w:hAnsi="Bookman Old Style"/>
        </w:rPr>
        <w:t>przedsiębiorcę</w:t>
      </w:r>
      <w:r w:rsidR="004E35F1" w:rsidRPr="00B22CCF">
        <w:rPr>
          <w:rFonts w:ascii="Bookman Old Style" w:hAnsi="Bookman Old Style"/>
        </w:rPr>
        <w:t xml:space="preserve"> w rozumieniu </w:t>
      </w:r>
      <w:r>
        <w:rPr>
          <w:rFonts w:ascii="Bookman Old Style" w:hAnsi="Bookman Old Style"/>
        </w:rPr>
        <w:t>art.</w:t>
      </w:r>
      <w:r w:rsidR="004D2022">
        <w:rPr>
          <w:rFonts w:ascii="Bookman Old Style" w:hAnsi="Bookman Old Style"/>
        </w:rPr>
        <w:t xml:space="preserve"> </w:t>
      </w:r>
      <w:r>
        <w:rPr>
          <w:rFonts w:ascii="Bookman Old Style" w:hAnsi="Bookman Old Style"/>
        </w:rPr>
        <w:t xml:space="preserve">4 ust. 1 lub 2 </w:t>
      </w:r>
      <w:r w:rsidR="004E35F1" w:rsidRPr="00B22CCF">
        <w:rPr>
          <w:rFonts w:ascii="Bookman Old Style" w:hAnsi="Bookman Old Style"/>
        </w:rPr>
        <w:t xml:space="preserve">ustawy z dnia </w:t>
      </w:r>
      <w:r w:rsidR="004D2022">
        <w:rPr>
          <w:rFonts w:ascii="Bookman Old Style" w:hAnsi="Bookman Old Style"/>
        </w:rPr>
        <w:br/>
      </w:r>
      <w:r w:rsidR="004E35F1" w:rsidRPr="00B22CCF">
        <w:rPr>
          <w:rFonts w:ascii="Bookman Old Style" w:hAnsi="Bookman Old Style"/>
        </w:rPr>
        <w:t xml:space="preserve">06 marca 2018 </w:t>
      </w:r>
      <w:r w:rsidR="00094088" w:rsidRPr="00B22CCF">
        <w:rPr>
          <w:rFonts w:ascii="Bookman Old Style" w:hAnsi="Bookman Old Style"/>
        </w:rPr>
        <w:t>r</w:t>
      </w:r>
      <w:r w:rsidR="006416CA">
        <w:rPr>
          <w:rFonts w:ascii="Bookman Old Style" w:hAnsi="Bookman Old Style"/>
        </w:rPr>
        <w:t>.</w:t>
      </w:r>
      <w:r w:rsidR="00094088" w:rsidRPr="00B22CCF">
        <w:rPr>
          <w:rFonts w:ascii="Bookman Old Style" w:hAnsi="Bookman Old Style"/>
        </w:rPr>
        <w:t xml:space="preserve"> Prawo</w:t>
      </w:r>
      <w:r w:rsidR="004E35F1" w:rsidRPr="00B22CCF">
        <w:rPr>
          <w:rFonts w:ascii="Bookman Old Style" w:hAnsi="Bookman Old Style"/>
        </w:rPr>
        <w:t xml:space="preserve"> przedsiębiorców</w:t>
      </w:r>
      <w:r w:rsidR="00AE6C9E">
        <w:rPr>
          <w:rFonts w:ascii="Bookman Old Style" w:hAnsi="Bookman Old Style"/>
        </w:rPr>
        <w:t>.</w:t>
      </w:r>
    </w:p>
    <w:p w14:paraId="74721D80" w14:textId="58F1942E" w:rsidR="00A22E90" w:rsidRPr="00CA0E23" w:rsidRDefault="00482642" w:rsidP="00CA0E23">
      <w:pPr>
        <w:numPr>
          <w:ilvl w:val="3"/>
          <w:numId w:val="2"/>
        </w:numPr>
        <w:jc w:val="both"/>
        <w:rPr>
          <w:rFonts w:ascii="Bookman Old Style" w:hAnsi="Bookman Old Style"/>
        </w:rPr>
      </w:pPr>
      <w:r w:rsidRPr="00B22CCF">
        <w:rPr>
          <w:rFonts w:ascii="Bookman Old Style" w:hAnsi="Bookman Old Style"/>
          <w:b/>
          <w:bCs/>
        </w:rPr>
        <w:t>Podmiot świadczący usługi rehabilitacyjne</w:t>
      </w:r>
      <w:r w:rsidR="006416CA">
        <w:rPr>
          <w:rFonts w:ascii="Bookman Old Style" w:hAnsi="Bookman Old Style"/>
          <w:b/>
          <w:bCs/>
        </w:rPr>
        <w:t xml:space="preserve"> </w:t>
      </w:r>
      <w:r w:rsidRPr="00B22CCF">
        <w:rPr>
          <w:rFonts w:ascii="Bookman Old Style" w:hAnsi="Bookman Old Style"/>
        </w:rPr>
        <w:t>- podmiot prowadzący działalność gospodarczą polegającą na świadczeniu usług rehabilitacyjnych.</w:t>
      </w:r>
    </w:p>
    <w:p w14:paraId="58E2B48E" w14:textId="4C871EFB" w:rsidR="00094088" w:rsidRPr="00D4309B" w:rsidRDefault="00482642" w:rsidP="00357CB9">
      <w:pPr>
        <w:numPr>
          <w:ilvl w:val="3"/>
          <w:numId w:val="2"/>
        </w:numPr>
        <w:jc w:val="both"/>
        <w:rPr>
          <w:rFonts w:ascii="Bookman Old Style" w:hAnsi="Bookman Old Style"/>
        </w:rPr>
      </w:pPr>
      <w:r w:rsidRPr="00D4309B">
        <w:rPr>
          <w:rFonts w:ascii="Bookman Old Style" w:eastAsia="UniversPro-Roman" w:hAnsi="Bookman Old Style"/>
          <w:b/>
          <w:bCs/>
        </w:rPr>
        <w:t xml:space="preserve">Producencie rolnym </w:t>
      </w:r>
      <w:r w:rsidRPr="00D4309B">
        <w:rPr>
          <w:rFonts w:ascii="Bookman Old Style" w:eastAsia="UniversPro-Roman" w:hAnsi="Bookman Old Style"/>
        </w:rPr>
        <w:t xml:space="preserve">– oznacza to </w:t>
      </w:r>
      <w:r w:rsidR="0077344F" w:rsidRPr="00D4309B">
        <w:rPr>
          <w:rFonts w:ascii="Bookman Old Style" w:eastAsia="UniversPro-Roman" w:hAnsi="Bookman Old Style"/>
        </w:rPr>
        <w:t>osobę fizyczną, osobę prawną lub jednostkę organizacyjną nieposiadającą osobowości prawnej</w:t>
      </w:r>
      <w:r w:rsidR="0077344F" w:rsidRPr="00D4309B">
        <w:rPr>
          <w:rFonts w:ascii="Bookman Old Style" w:hAnsi="Bookman Old Style"/>
        </w:rPr>
        <w:t>, zamieszkując</w:t>
      </w:r>
      <w:r w:rsidR="00811D1A" w:rsidRPr="00D4309B">
        <w:rPr>
          <w:rFonts w:ascii="Bookman Old Style" w:hAnsi="Bookman Old Style"/>
        </w:rPr>
        <w:t xml:space="preserve">ą </w:t>
      </w:r>
      <w:r w:rsidR="0077344F" w:rsidRPr="00D4309B">
        <w:rPr>
          <w:rFonts w:ascii="Bookman Old Style" w:hAnsi="Bookman Old Style"/>
        </w:rPr>
        <w:t>lub mając</w:t>
      </w:r>
      <w:r w:rsidR="00811D1A" w:rsidRPr="00D4309B">
        <w:rPr>
          <w:rFonts w:ascii="Bookman Old Style" w:hAnsi="Bookman Old Style"/>
        </w:rPr>
        <w:t>ą</w:t>
      </w:r>
      <w:r w:rsidR="0077344F" w:rsidRPr="00D4309B">
        <w:rPr>
          <w:rFonts w:ascii="Bookman Old Style" w:hAnsi="Bookman Old Style"/>
        </w:rPr>
        <w:t xml:space="preserve"> siedzibę na teryto</w:t>
      </w:r>
      <w:r w:rsidR="00357CB9" w:rsidRPr="00D4309B">
        <w:rPr>
          <w:rFonts w:ascii="Bookman Old Style" w:hAnsi="Bookman Old Style"/>
        </w:rPr>
        <w:t xml:space="preserve">rium Rzeczypospolitej Polskiej będącej posiadaczem gospodarstwa rolnego w rozumieniu </w:t>
      </w:r>
      <w:hyperlink r:id="rId9" w:anchor="/document/16791718?cm=DOCUMENT" w:history="1">
        <w:r w:rsidR="00357CB9" w:rsidRPr="00D4309B">
          <w:rPr>
            <w:rStyle w:val="Hipercze"/>
            <w:rFonts w:ascii="Bookman Old Style" w:hAnsi="Bookman Old Style"/>
            <w:color w:val="auto"/>
            <w:u w:val="none"/>
          </w:rPr>
          <w:t>ustawy</w:t>
        </w:r>
      </w:hyperlink>
      <w:r w:rsidR="00357CB9" w:rsidRPr="00D4309B">
        <w:rPr>
          <w:rFonts w:ascii="Bookman Old Style" w:hAnsi="Bookman Old Style"/>
        </w:rPr>
        <w:t xml:space="preserve"> z dnia 15 listopada 1984 r. o podatku rolnym </w:t>
      </w:r>
      <w:r w:rsidR="00835304" w:rsidRPr="00D4309B">
        <w:rPr>
          <w:rFonts w:ascii="Bookman Old Style" w:hAnsi="Bookman Old Style"/>
        </w:rPr>
        <w:t xml:space="preserve">lub prowadzącej dział specjalny produkcji rolnej, o którym mowa w </w:t>
      </w:r>
      <w:hyperlink r:id="rId10" w:anchor="/document/16794311?cm=DOCUMENT" w:history="1">
        <w:r w:rsidR="00835304" w:rsidRPr="00D4309B">
          <w:rPr>
            <w:rFonts w:ascii="Bookman Old Style" w:hAnsi="Bookman Old Style"/>
          </w:rPr>
          <w:t>ustawie</w:t>
        </w:r>
      </w:hyperlink>
      <w:r w:rsidR="00835304" w:rsidRPr="00D4309B">
        <w:rPr>
          <w:rFonts w:ascii="Bookman Old Style" w:hAnsi="Bookman Old Style"/>
        </w:rPr>
        <w:t xml:space="preserve"> z dnia 26 lipca 1991 r. o podatku dochodowym od osób lub w </w:t>
      </w:r>
      <w:hyperlink r:id="rId11" w:anchor="/document/16794608?cm=DOCUMENT" w:history="1">
        <w:r w:rsidR="00835304" w:rsidRPr="00D4309B">
          <w:rPr>
            <w:rFonts w:ascii="Bookman Old Style" w:hAnsi="Bookman Old Style"/>
          </w:rPr>
          <w:t>ustawie</w:t>
        </w:r>
      </w:hyperlink>
      <w:r w:rsidR="00835304" w:rsidRPr="00D4309B">
        <w:rPr>
          <w:rFonts w:ascii="Bookman Old Style" w:hAnsi="Bookman Old Style"/>
        </w:rPr>
        <w:t xml:space="preserve"> z dnia </w:t>
      </w:r>
      <w:r w:rsidR="004D2022">
        <w:rPr>
          <w:rFonts w:ascii="Bookman Old Style" w:hAnsi="Bookman Old Style"/>
        </w:rPr>
        <w:br/>
      </w:r>
      <w:r w:rsidR="00835304" w:rsidRPr="00D4309B">
        <w:rPr>
          <w:rFonts w:ascii="Bookman Old Style" w:hAnsi="Bookman Old Style"/>
        </w:rPr>
        <w:t>15 lutego 1992 r. o podatku dochodowym od osób prawnych, zatrudniającym w okresie ostatnich 6 miesięcy, w każdym miesiącu, co najmniej jednego pracownika w pełnym wymiarze czasu pracy</w:t>
      </w:r>
      <w:r w:rsidR="00811D1A" w:rsidRPr="00D4309B">
        <w:rPr>
          <w:rFonts w:ascii="Bookman Old Style" w:hAnsi="Bookman Old Style"/>
        </w:rPr>
        <w:t xml:space="preserve">, </w:t>
      </w:r>
      <w:r w:rsidR="0077344F" w:rsidRPr="00D4309B">
        <w:rPr>
          <w:rFonts w:ascii="Bookman Old Style" w:hAnsi="Bookman Old Style"/>
        </w:rPr>
        <w:t>zwa</w:t>
      </w:r>
      <w:r w:rsidR="001B22EE" w:rsidRPr="00D4309B">
        <w:rPr>
          <w:rFonts w:ascii="Bookman Old Style" w:hAnsi="Bookman Old Style"/>
        </w:rPr>
        <w:t>nych dalej "producentem rolnym".</w:t>
      </w:r>
    </w:p>
    <w:p w14:paraId="0C358B93" w14:textId="5F8E07AD" w:rsidR="00094088" w:rsidRPr="004D4E32" w:rsidRDefault="004D4E32" w:rsidP="00094088">
      <w:pPr>
        <w:numPr>
          <w:ilvl w:val="3"/>
          <w:numId w:val="2"/>
        </w:numPr>
        <w:jc w:val="both"/>
        <w:rPr>
          <w:rFonts w:ascii="Bookman Old Style" w:hAnsi="Bookman Old Style"/>
        </w:rPr>
      </w:pPr>
      <w:r>
        <w:rPr>
          <w:rFonts w:ascii="Bookman Old Style" w:eastAsia="UniversPro-Roman" w:hAnsi="Bookman Old Style"/>
          <w:b/>
          <w:bCs/>
          <w:color w:val="C00000"/>
        </w:rPr>
        <w:lastRenderedPageBreak/>
        <w:t xml:space="preserve"> </w:t>
      </w:r>
      <w:r w:rsidR="00094088" w:rsidRPr="004D4E32">
        <w:rPr>
          <w:rFonts w:ascii="Bookman Old Style" w:eastAsia="UniversPro-Roman" w:hAnsi="Bookman Old Style"/>
          <w:b/>
          <w:bCs/>
        </w:rPr>
        <w:t>P</w:t>
      </w:r>
      <w:r w:rsidR="00094088" w:rsidRPr="004D4E32">
        <w:rPr>
          <w:rFonts w:ascii="Bookman Old Style" w:hAnsi="Bookman Old Style"/>
          <w:b/>
          <w:bCs/>
        </w:rPr>
        <w:t>rzedszkolu i szkole</w:t>
      </w:r>
      <w:r w:rsidR="00094088" w:rsidRPr="004D4E32">
        <w:rPr>
          <w:rFonts w:ascii="Bookman Old Style" w:hAnsi="Bookman Old Style"/>
        </w:rPr>
        <w:t xml:space="preserve"> – oznacza to niepubliczne przedszkole i niepubliczną szkołę, o których mowa w ustawie z dnia 14 grudnia 2016 r. Prawo oświatowe.</w:t>
      </w:r>
    </w:p>
    <w:p w14:paraId="7D382DA9" w14:textId="16E2200F" w:rsidR="001670BE" w:rsidRPr="0072636C" w:rsidRDefault="00482642" w:rsidP="001670BE">
      <w:pPr>
        <w:numPr>
          <w:ilvl w:val="3"/>
          <w:numId w:val="2"/>
        </w:numPr>
        <w:jc w:val="both"/>
        <w:rPr>
          <w:rFonts w:ascii="Bookman Old Style" w:hAnsi="Bookman Old Style"/>
        </w:rPr>
      </w:pPr>
      <w:r w:rsidRPr="0072636C">
        <w:rPr>
          <w:rFonts w:ascii="Bookman Old Style" w:hAnsi="Bookman Old Style"/>
          <w:b/>
          <w:bCs/>
        </w:rPr>
        <w:t>Żłobku lub klubie dziecięcym</w:t>
      </w:r>
      <w:r w:rsidRPr="0072636C">
        <w:rPr>
          <w:rFonts w:ascii="Bookman Old Style" w:hAnsi="Bookman Old Style"/>
        </w:rPr>
        <w:t xml:space="preserve"> -</w:t>
      </w:r>
      <w:r w:rsidRPr="0072636C">
        <w:rPr>
          <w:rStyle w:val="FontStyle46"/>
          <w:rFonts w:ascii="Bookman Old Style" w:hAnsi="Bookman Old Style"/>
          <w:color w:val="auto"/>
        </w:rPr>
        <w:t xml:space="preserve"> oznacza to żłobek lub klub dziecięcy tworzony i prowadzony przez osoby fizyczne, osoby prawne i jednostki organizacyjne </w:t>
      </w:r>
      <w:r w:rsidR="00094088" w:rsidRPr="0072636C">
        <w:rPr>
          <w:rStyle w:val="FontStyle46"/>
          <w:rFonts w:ascii="Bookman Old Style" w:hAnsi="Bookman Old Style"/>
          <w:color w:val="auto"/>
        </w:rPr>
        <w:t>nieposiadające</w:t>
      </w:r>
      <w:r w:rsidRPr="0072636C">
        <w:rPr>
          <w:rStyle w:val="FontStyle46"/>
          <w:rFonts w:ascii="Bookman Old Style" w:hAnsi="Bookman Old Style"/>
          <w:color w:val="auto"/>
        </w:rPr>
        <w:t xml:space="preserve"> osobowości prawnej, </w:t>
      </w:r>
      <w:r w:rsidRPr="0072636C">
        <w:rPr>
          <w:rStyle w:val="FontStyle46"/>
          <w:rFonts w:ascii="Bookman Old Style" w:hAnsi="Bookman Old Style"/>
          <w:color w:val="auto"/>
        </w:rPr>
        <w:br/>
        <w:t>o których mowa w przepisach o opiece nad dziećmi w wieku do lat 3 - u</w:t>
      </w:r>
      <w:r w:rsidRPr="0072636C">
        <w:rPr>
          <w:rFonts w:ascii="Bookman Old Style" w:hAnsi="Bookman Old Style"/>
        </w:rPr>
        <w:t xml:space="preserve">stawa z dnia 4 lutego </w:t>
      </w:r>
      <w:r w:rsidR="001B22EE" w:rsidRPr="0072636C">
        <w:rPr>
          <w:rFonts w:ascii="Bookman Old Style" w:hAnsi="Bookman Old Style"/>
        </w:rPr>
        <w:br/>
      </w:r>
      <w:r w:rsidRPr="0072636C">
        <w:rPr>
          <w:rFonts w:ascii="Bookman Old Style" w:hAnsi="Bookman Old Style"/>
        </w:rPr>
        <w:t>2011 r. o opiece nad dziećmi w wieku do lat 3.</w:t>
      </w:r>
    </w:p>
    <w:p w14:paraId="06BEAF6F" w14:textId="77777777" w:rsidR="00482642" w:rsidRDefault="00482642" w:rsidP="00482642">
      <w:pPr>
        <w:pStyle w:val="Akapitzlist"/>
        <w:numPr>
          <w:ilvl w:val="3"/>
          <w:numId w:val="2"/>
        </w:numPr>
        <w:jc w:val="both"/>
        <w:rPr>
          <w:rFonts w:ascii="Bookman Old Style" w:hAnsi="Bookman Old Style"/>
          <w:lang w:eastAsia="pl-PL"/>
        </w:rPr>
      </w:pPr>
      <w:r w:rsidRPr="00B22CCF">
        <w:rPr>
          <w:rFonts w:ascii="Bookman Old Style" w:hAnsi="Bookman Old Style"/>
          <w:b/>
          <w:color w:val="000000"/>
        </w:rPr>
        <w:t>Zatrudnieniu</w:t>
      </w:r>
      <w:r w:rsidRPr="00B22CCF">
        <w:rPr>
          <w:rFonts w:ascii="Bookman Old Style" w:hAnsi="Bookman Old Style"/>
          <w:color w:val="000000"/>
        </w:rPr>
        <w:t xml:space="preserve"> - oznacza to wykonywanie pracy na podstawie stosunku pracy, stosunku służbowego oraz umowy o pracę nakładczą. </w:t>
      </w:r>
      <w:r w:rsidRPr="00B22CCF">
        <w:rPr>
          <w:rFonts w:ascii="Bookman Old Style" w:hAnsi="Bookman Old Style"/>
          <w:b/>
          <w:lang w:eastAsia="en-US"/>
        </w:rPr>
        <w:t xml:space="preserve">Do zatrudnionych zalicza się: </w:t>
      </w:r>
      <w:r w:rsidRPr="00B22CCF">
        <w:rPr>
          <w:rFonts w:ascii="Bookman Old Style" w:hAnsi="Bookman Old Style"/>
          <w:lang w:eastAsia="en-US"/>
        </w:rPr>
        <w:t>osoby zatrudnione na podstawie umowy o pracę, powołania, wyboru lub mianowania, w tym również zatrudnione przy pracach interwencyjnych i robotach publicznych, finansowanych z Funduszu Pracy, osoby przebywające za granicą na podstawie delegacji służbowej.</w:t>
      </w:r>
    </w:p>
    <w:p w14:paraId="5E1387C8" w14:textId="50C54DB9" w:rsidR="006416CA" w:rsidRPr="006416CA" w:rsidRDefault="006416CA" w:rsidP="006416CA">
      <w:pPr>
        <w:numPr>
          <w:ilvl w:val="3"/>
          <w:numId w:val="2"/>
        </w:numPr>
        <w:jc w:val="both"/>
        <w:rPr>
          <w:rFonts w:ascii="Bookman Old Style" w:hAnsi="Bookman Old Style"/>
        </w:rPr>
      </w:pPr>
      <w:r>
        <w:rPr>
          <w:rFonts w:ascii="Bookman Old Style" w:hAnsi="Bookman Old Style"/>
          <w:b/>
          <w:color w:val="000000"/>
        </w:rPr>
        <w:t xml:space="preserve">Ustawie - </w:t>
      </w:r>
      <w:r w:rsidRPr="006416CA">
        <w:rPr>
          <w:rFonts w:ascii="Bookman Old Style" w:hAnsi="Bookman Old Style"/>
          <w:bCs/>
          <w:color w:val="000000"/>
        </w:rPr>
        <w:t>oznacza to</w:t>
      </w:r>
      <w:r>
        <w:rPr>
          <w:rFonts w:ascii="Bookman Old Style" w:hAnsi="Bookman Old Style"/>
          <w:b/>
          <w:color w:val="000000"/>
        </w:rPr>
        <w:t xml:space="preserve"> </w:t>
      </w:r>
      <w:r w:rsidRPr="00B22CCF">
        <w:rPr>
          <w:rFonts w:ascii="Bookman Old Style" w:hAnsi="Bookman Old Style"/>
          <w:color w:val="000000"/>
        </w:rPr>
        <w:t>ustaw</w:t>
      </w:r>
      <w:r w:rsidR="00E847AA">
        <w:rPr>
          <w:rFonts w:ascii="Bookman Old Style" w:hAnsi="Bookman Old Style"/>
          <w:color w:val="000000"/>
        </w:rPr>
        <w:t>ę</w:t>
      </w:r>
      <w:r w:rsidRPr="00B22CCF">
        <w:rPr>
          <w:rFonts w:ascii="Bookman Old Style" w:hAnsi="Bookman Old Style"/>
          <w:b/>
        </w:rPr>
        <w:t xml:space="preserve"> </w:t>
      </w:r>
      <w:r w:rsidRPr="00B22CCF">
        <w:rPr>
          <w:rFonts w:ascii="Bookman Old Style" w:hAnsi="Bookman Old Style"/>
        </w:rPr>
        <w:t xml:space="preserve">z dnia 20 </w:t>
      </w:r>
      <w:r w:rsidR="00E847AA">
        <w:rPr>
          <w:rFonts w:ascii="Bookman Old Style" w:hAnsi="Bookman Old Style"/>
        </w:rPr>
        <w:t>marca 2025</w:t>
      </w:r>
      <w:r w:rsidRPr="00B22CCF">
        <w:rPr>
          <w:rFonts w:ascii="Bookman Old Style" w:hAnsi="Bookman Old Style"/>
        </w:rPr>
        <w:t xml:space="preserve"> r. o </w:t>
      </w:r>
      <w:r w:rsidR="00E847AA">
        <w:rPr>
          <w:rFonts w:ascii="Bookman Old Style" w:hAnsi="Bookman Old Style"/>
        </w:rPr>
        <w:t>rynku pracy i służbach zatrudnienia</w:t>
      </w:r>
      <w:r>
        <w:rPr>
          <w:rFonts w:ascii="Bookman Old Style" w:hAnsi="Bookman Old Style"/>
        </w:rPr>
        <w:t>.</w:t>
      </w:r>
    </w:p>
    <w:p w14:paraId="5C5CF3E3" w14:textId="77777777" w:rsidR="00CA0E23" w:rsidRPr="00B22CCF" w:rsidRDefault="00CA0E23" w:rsidP="00CA0E23">
      <w:pPr>
        <w:pStyle w:val="Akapitzlist"/>
        <w:ind w:left="284"/>
        <w:jc w:val="both"/>
        <w:rPr>
          <w:rFonts w:ascii="Bookman Old Style" w:hAnsi="Bookman Old Style"/>
          <w:lang w:eastAsia="pl-PL"/>
        </w:rPr>
      </w:pPr>
    </w:p>
    <w:p w14:paraId="75053F00" w14:textId="77777777" w:rsidR="0049619A" w:rsidRPr="00B22CCF" w:rsidRDefault="0049619A" w:rsidP="0049619A">
      <w:pPr>
        <w:jc w:val="center"/>
        <w:rPr>
          <w:rFonts w:ascii="Bookman Old Style" w:hAnsi="Bookman Old Style"/>
          <w:b/>
        </w:rPr>
      </w:pPr>
    </w:p>
    <w:p w14:paraId="654EE6A6" w14:textId="7D3EB8F9" w:rsidR="00482642" w:rsidRPr="00B22CCF" w:rsidRDefault="00482642" w:rsidP="0049619A">
      <w:pPr>
        <w:jc w:val="center"/>
        <w:rPr>
          <w:rFonts w:ascii="Bookman Old Style" w:hAnsi="Bookman Old Style"/>
          <w:b/>
        </w:rPr>
      </w:pPr>
      <w:r w:rsidRPr="00B22CCF">
        <w:rPr>
          <w:rFonts w:ascii="Bookman Old Style" w:hAnsi="Bookman Old Style"/>
          <w:b/>
        </w:rPr>
        <w:t>§ 3</w:t>
      </w:r>
      <w:r w:rsidR="006416CA">
        <w:rPr>
          <w:rFonts w:ascii="Bookman Old Style" w:hAnsi="Bookman Old Style"/>
          <w:b/>
        </w:rPr>
        <w:t>.</w:t>
      </w:r>
    </w:p>
    <w:p w14:paraId="1EF34DB1" w14:textId="77777777" w:rsidR="00482642" w:rsidRPr="00B22CCF" w:rsidRDefault="00482642" w:rsidP="00482642">
      <w:pPr>
        <w:numPr>
          <w:ilvl w:val="0"/>
          <w:numId w:val="3"/>
        </w:numPr>
        <w:jc w:val="both"/>
        <w:rPr>
          <w:rFonts w:ascii="Bookman Old Style" w:hAnsi="Bookman Old Style"/>
          <w:bCs/>
        </w:rPr>
      </w:pPr>
      <w:r w:rsidRPr="00B22CCF">
        <w:rPr>
          <w:rFonts w:ascii="Bookman Old Style" w:hAnsi="Bookman Old Style"/>
        </w:rPr>
        <w:t>Zamierzający utworzyć stanowisko pracy:</w:t>
      </w:r>
    </w:p>
    <w:p w14:paraId="1FA85280" w14:textId="77777777" w:rsidR="004D02F3" w:rsidRPr="00080F3D" w:rsidRDefault="00FB320C" w:rsidP="00482642">
      <w:pPr>
        <w:pStyle w:val="Akapitzlist"/>
        <w:numPr>
          <w:ilvl w:val="0"/>
          <w:numId w:val="4"/>
        </w:numPr>
        <w:jc w:val="both"/>
        <w:rPr>
          <w:rFonts w:ascii="Bookman Old Style" w:hAnsi="Bookman Old Style"/>
        </w:rPr>
      </w:pPr>
      <w:r w:rsidRPr="00080F3D">
        <w:rPr>
          <w:rFonts w:ascii="Bookman Old Style" w:hAnsi="Bookman Old Style"/>
          <w:b/>
          <w:bCs/>
        </w:rPr>
        <w:t xml:space="preserve">przedsiębiorca, </w:t>
      </w:r>
    </w:p>
    <w:p w14:paraId="76F83B8A" w14:textId="67DA345E" w:rsidR="00482642" w:rsidRPr="00080F3D" w:rsidRDefault="00FB320C" w:rsidP="00482642">
      <w:pPr>
        <w:pStyle w:val="Akapitzlist"/>
        <w:numPr>
          <w:ilvl w:val="0"/>
          <w:numId w:val="4"/>
        </w:numPr>
        <w:jc w:val="both"/>
        <w:rPr>
          <w:rFonts w:ascii="Bookman Old Style" w:hAnsi="Bookman Old Style"/>
        </w:rPr>
      </w:pPr>
      <w:r w:rsidRPr="00080F3D">
        <w:rPr>
          <w:rFonts w:ascii="Bookman Old Style" w:hAnsi="Bookman Old Style"/>
          <w:b/>
          <w:bCs/>
        </w:rPr>
        <w:t>niepubliczne przedszkole lub niepubliczna inna forma wychowania przedszkolnego lub niepubliczna szkoła</w:t>
      </w:r>
      <w:r w:rsidR="00482642" w:rsidRPr="00080F3D">
        <w:rPr>
          <w:rFonts w:ascii="Bookman Old Style" w:hAnsi="Bookman Old Style"/>
        </w:rPr>
        <w:t>,</w:t>
      </w:r>
    </w:p>
    <w:p w14:paraId="01E614A5" w14:textId="00543658" w:rsidR="004D02F3" w:rsidRPr="00080F3D" w:rsidRDefault="004D02F3" w:rsidP="00482642">
      <w:pPr>
        <w:pStyle w:val="Akapitzlist"/>
        <w:numPr>
          <w:ilvl w:val="0"/>
          <w:numId w:val="4"/>
        </w:numPr>
        <w:jc w:val="both"/>
        <w:rPr>
          <w:rFonts w:ascii="Bookman Old Style" w:hAnsi="Bookman Old Style"/>
        </w:rPr>
      </w:pPr>
      <w:r w:rsidRPr="00080F3D">
        <w:rPr>
          <w:rFonts w:ascii="Bookman Old Style" w:hAnsi="Bookman Old Style"/>
        </w:rPr>
        <w:t>producent rolny,</w:t>
      </w:r>
    </w:p>
    <w:p w14:paraId="2C111ED6" w14:textId="1FE796E1" w:rsidR="00482642" w:rsidRPr="00080F3D" w:rsidRDefault="00E20D97" w:rsidP="00482642">
      <w:pPr>
        <w:pStyle w:val="Akapitzlist"/>
        <w:numPr>
          <w:ilvl w:val="0"/>
          <w:numId w:val="4"/>
        </w:numPr>
        <w:jc w:val="both"/>
        <w:rPr>
          <w:rFonts w:ascii="Bookman Old Style" w:hAnsi="Bookman Old Style"/>
        </w:rPr>
      </w:pPr>
      <w:r w:rsidRPr="00080F3D">
        <w:rPr>
          <w:rFonts w:ascii="Bookman Old Style" w:hAnsi="Bookman Old Style" w:cs="Tahoma"/>
          <w:b/>
        </w:rPr>
        <w:t>żłobek lub klub dziecięcy</w:t>
      </w:r>
      <w:r w:rsidRPr="00080F3D">
        <w:rPr>
          <w:rFonts w:ascii="Bookman Old Style" w:hAnsi="Bookman Old Style" w:cs="Tahoma"/>
          <w:bCs/>
        </w:rPr>
        <w:t xml:space="preserve"> </w:t>
      </w:r>
      <w:r w:rsidR="004D02F3" w:rsidRPr="00080F3D">
        <w:rPr>
          <w:rFonts w:ascii="Bookman Old Style" w:hAnsi="Bookman Old Style"/>
        </w:rPr>
        <w:t xml:space="preserve">tworzący stanowisko pracy </w:t>
      </w:r>
      <w:r w:rsidR="00482642" w:rsidRPr="00080F3D">
        <w:rPr>
          <w:rFonts w:ascii="Bookman Old Style" w:hAnsi="Bookman Old Style"/>
        </w:rPr>
        <w:t>związane bezpośrednio ze sprawowaniem opieki nad dziećmi niepełnosprawnymi lub prowadzeniem dla nich zajęć</w:t>
      </w:r>
      <w:r w:rsidR="00CE56F7" w:rsidRPr="00080F3D">
        <w:rPr>
          <w:rFonts w:ascii="Bookman Old Style" w:hAnsi="Bookman Old Style"/>
        </w:rPr>
        <w:t>,</w:t>
      </w:r>
      <w:r w:rsidR="00482642" w:rsidRPr="00080F3D">
        <w:rPr>
          <w:rFonts w:ascii="Bookman Old Style" w:hAnsi="Bookman Old Style"/>
        </w:rPr>
        <w:t xml:space="preserve"> </w:t>
      </w:r>
    </w:p>
    <w:p w14:paraId="27D8BB67" w14:textId="2E25C14A" w:rsidR="00482642" w:rsidRPr="00080F3D" w:rsidRDefault="0072636C" w:rsidP="00482642">
      <w:pPr>
        <w:pStyle w:val="Akapitzlist"/>
        <w:numPr>
          <w:ilvl w:val="0"/>
          <w:numId w:val="4"/>
        </w:numPr>
        <w:jc w:val="both"/>
        <w:rPr>
          <w:rFonts w:ascii="Bookman Old Style" w:hAnsi="Bookman Old Style"/>
        </w:rPr>
      </w:pPr>
      <w:r w:rsidRPr="00080F3D">
        <w:rPr>
          <w:rFonts w:ascii="Bookman Old Style" w:hAnsi="Bookman Old Style"/>
          <w:b/>
          <w:bCs/>
        </w:rPr>
        <w:t>przedsiębiorc</w:t>
      </w:r>
      <w:r w:rsidR="004D02F3" w:rsidRPr="00080F3D">
        <w:rPr>
          <w:rFonts w:ascii="Bookman Old Style" w:hAnsi="Bookman Old Style"/>
          <w:b/>
          <w:bCs/>
        </w:rPr>
        <w:t>a</w:t>
      </w:r>
      <w:r w:rsidRPr="00080F3D">
        <w:rPr>
          <w:rFonts w:ascii="Bookman Old Style" w:hAnsi="Bookman Old Style"/>
          <w:b/>
          <w:bCs/>
        </w:rPr>
        <w:t xml:space="preserve"> lub przedsiębiorstw</w:t>
      </w:r>
      <w:r w:rsidR="004D02F3" w:rsidRPr="00080F3D">
        <w:rPr>
          <w:rFonts w:ascii="Bookman Old Style" w:hAnsi="Bookman Old Style"/>
          <w:b/>
          <w:bCs/>
        </w:rPr>
        <w:t>o</w:t>
      </w:r>
      <w:r w:rsidRPr="00080F3D">
        <w:rPr>
          <w:rFonts w:ascii="Bookman Old Style" w:hAnsi="Bookman Old Style"/>
          <w:b/>
          <w:bCs/>
        </w:rPr>
        <w:t xml:space="preserve"> społeczne, </w:t>
      </w:r>
      <w:r w:rsidRPr="00080F3D">
        <w:rPr>
          <w:rFonts w:ascii="Bookman Old Style" w:hAnsi="Bookman Old Style"/>
        </w:rPr>
        <w:t>prowadząc</w:t>
      </w:r>
      <w:r w:rsidR="004D02F3" w:rsidRPr="00080F3D">
        <w:rPr>
          <w:rFonts w:ascii="Bookman Old Style" w:hAnsi="Bookman Old Style"/>
        </w:rPr>
        <w:t>y</w:t>
      </w:r>
      <w:r w:rsidRPr="00080F3D">
        <w:rPr>
          <w:rFonts w:ascii="Bookman Old Style" w:hAnsi="Bookman Old Style"/>
        </w:rPr>
        <w:t xml:space="preserve"> działalność polegającą na świadczeniu usług rehabilitacyjnych</w:t>
      </w:r>
      <w:r w:rsidR="00482642" w:rsidRPr="00080F3D">
        <w:rPr>
          <w:rFonts w:ascii="Bookman Old Style" w:hAnsi="Bookman Old Style"/>
        </w:rPr>
        <w:t xml:space="preserve"> </w:t>
      </w:r>
      <w:bookmarkStart w:id="0" w:name="_Hlk208230909"/>
      <w:r w:rsidR="004D02F3" w:rsidRPr="00080F3D">
        <w:rPr>
          <w:rFonts w:ascii="Bookman Old Style" w:hAnsi="Bookman Old Style"/>
        </w:rPr>
        <w:t>tworzące stanowisko</w:t>
      </w:r>
      <w:r w:rsidR="00CE56F7" w:rsidRPr="00080F3D">
        <w:rPr>
          <w:rFonts w:ascii="Bookman Old Style" w:hAnsi="Bookman Old Style"/>
        </w:rPr>
        <w:t xml:space="preserve"> </w:t>
      </w:r>
      <w:r w:rsidR="00482642" w:rsidRPr="00080F3D">
        <w:rPr>
          <w:rFonts w:ascii="Bookman Old Style" w:hAnsi="Bookman Old Style"/>
        </w:rPr>
        <w:t>związane</w:t>
      </w:r>
      <w:bookmarkEnd w:id="0"/>
      <w:r w:rsidR="00482642" w:rsidRPr="00080F3D">
        <w:rPr>
          <w:rFonts w:ascii="Bookman Old Style" w:hAnsi="Bookman Old Style"/>
        </w:rPr>
        <w:t xml:space="preserve"> bezpośrednio ze świadczeniem usług rehabilitacyjnych dla dzieci niepełnosprawnych</w:t>
      </w:r>
      <w:bookmarkStart w:id="1" w:name="_Hlk488222305"/>
      <w:r w:rsidRPr="00080F3D">
        <w:rPr>
          <w:rFonts w:ascii="Bookman Old Style" w:hAnsi="Bookman Old Style"/>
        </w:rPr>
        <w:t>, w tym usług mobilnych</w:t>
      </w:r>
      <w:bookmarkEnd w:id="1"/>
      <w:r w:rsidRPr="00080F3D">
        <w:rPr>
          <w:rFonts w:ascii="Bookman Old Style" w:hAnsi="Bookman Old Style"/>
        </w:rPr>
        <w:t xml:space="preserve">, </w:t>
      </w:r>
    </w:p>
    <w:p w14:paraId="409A3915" w14:textId="7DB1B152" w:rsidR="000F1F0F" w:rsidRPr="00080F3D" w:rsidRDefault="0072636C" w:rsidP="009C6426">
      <w:pPr>
        <w:pStyle w:val="Akapitzlist"/>
        <w:numPr>
          <w:ilvl w:val="0"/>
          <w:numId w:val="4"/>
        </w:numPr>
        <w:jc w:val="both"/>
        <w:rPr>
          <w:rFonts w:ascii="Bookman Old Style" w:hAnsi="Bookman Old Style"/>
        </w:rPr>
      </w:pPr>
      <w:r w:rsidRPr="00080F3D">
        <w:rPr>
          <w:rFonts w:ascii="Bookman Old Style" w:hAnsi="Bookman Old Style"/>
          <w:b/>
          <w:bCs/>
        </w:rPr>
        <w:t>przedsiębiorca</w:t>
      </w:r>
      <w:r w:rsidRPr="00080F3D">
        <w:rPr>
          <w:rFonts w:ascii="Bookman Old Style" w:hAnsi="Bookman Old Style"/>
        </w:rPr>
        <w:t xml:space="preserve"> </w:t>
      </w:r>
      <w:r w:rsidRPr="00080F3D">
        <w:rPr>
          <w:rFonts w:ascii="Bookman Old Style" w:hAnsi="Bookman Old Style" w:cs="Tahoma"/>
          <w:bCs/>
        </w:rPr>
        <w:t>tworząc</w:t>
      </w:r>
      <w:r w:rsidR="004D02F3" w:rsidRPr="00080F3D">
        <w:rPr>
          <w:rFonts w:ascii="Bookman Old Style" w:hAnsi="Bookman Old Style" w:cs="Tahoma"/>
          <w:bCs/>
        </w:rPr>
        <w:t>y</w:t>
      </w:r>
      <w:r w:rsidRPr="00080F3D">
        <w:rPr>
          <w:rFonts w:ascii="Bookman Old Style" w:hAnsi="Bookman Old Style" w:cs="Tahoma"/>
          <w:bCs/>
        </w:rPr>
        <w:t xml:space="preserve"> stanowisko pracy dziennego opiekuna sprawującego opiekę nad co najmniej jednym dzieckiem niepełnosprawnym, </w:t>
      </w:r>
    </w:p>
    <w:p w14:paraId="778CAC39" w14:textId="67457FD3" w:rsidR="000F1F0F" w:rsidRPr="00080F3D" w:rsidRDefault="00482642" w:rsidP="000F1F0F">
      <w:pPr>
        <w:ind w:left="-76"/>
        <w:jc w:val="both"/>
        <w:rPr>
          <w:rFonts w:ascii="Bookman Old Style" w:hAnsi="Bookman Old Style"/>
        </w:rPr>
      </w:pPr>
      <w:r w:rsidRPr="00080F3D">
        <w:rPr>
          <w:rFonts w:ascii="Bookman Old Style" w:hAnsi="Bookman Old Style"/>
        </w:rPr>
        <w:t xml:space="preserve">składają wniosek do Powiatowego Urzędu Pracy </w:t>
      </w:r>
      <w:r w:rsidR="006416CA" w:rsidRPr="00080F3D">
        <w:rPr>
          <w:rFonts w:ascii="Bookman Old Style" w:hAnsi="Bookman Old Style"/>
        </w:rPr>
        <w:t xml:space="preserve">w Piszu -  </w:t>
      </w:r>
      <w:r w:rsidRPr="00080F3D">
        <w:rPr>
          <w:rFonts w:ascii="Bookman Old Style" w:hAnsi="Bookman Old Style"/>
        </w:rPr>
        <w:t xml:space="preserve">właściwego ze względu na siedzibę </w:t>
      </w:r>
      <w:r w:rsidR="006416CA" w:rsidRPr="00080F3D">
        <w:rPr>
          <w:rFonts w:ascii="Bookman Old Style" w:hAnsi="Bookman Old Style"/>
        </w:rPr>
        <w:t xml:space="preserve">wnioskodawcy </w:t>
      </w:r>
      <w:r w:rsidR="009C6426" w:rsidRPr="00080F3D">
        <w:rPr>
          <w:rFonts w:ascii="Bookman Old Style" w:hAnsi="Bookman Old Style"/>
        </w:rPr>
        <w:t xml:space="preserve">na </w:t>
      </w:r>
      <w:r w:rsidR="000F1F0F" w:rsidRPr="00080F3D">
        <w:rPr>
          <w:rFonts w:ascii="Bookman Old Style" w:hAnsi="Bookman Old Style"/>
        </w:rPr>
        <w:t>teren</w:t>
      </w:r>
      <w:r w:rsidR="009C6426" w:rsidRPr="00080F3D">
        <w:rPr>
          <w:rFonts w:ascii="Bookman Old Style" w:hAnsi="Bookman Old Style"/>
        </w:rPr>
        <w:t>ie</w:t>
      </w:r>
      <w:r w:rsidR="000F1F0F" w:rsidRPr="00080F3D">
        <w:rPr>
          <w:rFonts w:ascii="Bookman Old Style" w:hAnsi="Bookman Old Style"/>
        </w:rPr>
        <w:t xml:space="preserve"> Powiatu </w:t>
      </w:r>
      <w:proofErr w:type="spellStart"/>
      <w:r w:rsidR="000F1F0F" w:rsidRPr="00080F3D">
        <w:rPr>
          <w:rFonts w:ascii="Bookman Old Style" w:hAnsi="Bookman Old Style"/>
        </w:rPr>
        <w:t>Piskie</w:t>
      </w:r>
      <w:r w:rsidR="006416CA" w:rsidRPr="00080F3D">
        <w:rPr>
          <w:rFonts w:ascii="Bookman Old Style" w:hAnsi="Bookman Old Style"/>
        </w:rPr>
        <w:t>go</w:t>
      </w:r>
      <w:proofErr w:type="spellEnd"/>
      <w:r w:rsidR="000F1F0F" w:rsidRPr="00080F3D">
        <w:rPr>
          <w:rFonts w:ascii="Bookman Old Style" w:hAnsi="Bookman Old Style"/>
        </w:rPr>
        <w:t xml:space="preserve"> </w:t>
      </w:r>
      <w:r w:rsidRPr="00080F3D">
        <w:rPr>
          <w:rFonts w:ascii="Bookman Old Style" w:hAnsi="Bookman Old Style"/>
        </w:rPr>
        <w:t xml:space="preserve">albo ze względu na miejsce wykonywania pracy </w:t>
      </w:r>
      <w:r w:rsidR="000F1F0F" w:rsidRPr="00080F3D">
        <w:rPr>
          <w:rFonts w:ascii="Bookman Old Style" w:hAnsi="Bookman Old Style"/>
        </w:rPr>
        <w:t xml:space="preserve">(na terenie Powiatu </w:t>
      </w:r>
      <w:proofErr w:type="spellStart"/>
      <w:r w:rsidR="000F1F0F" w:rsidRPr="00080F3D">
        <w:rPr>
          <w:rFonts w:ascii="Bookman Old Style" w:hAnsi="Bookman Old Style"/>
        </w:rPr>
        <w:t>Piskiego</w:t>
      </w:r>
      <w:proofErr w:type="spellEnd"/>
      <w:r w:rsidR="000F1F0F" w:rsidRPr="00080F3D">
        <w:rPr>
          <w:rFonts w:ascii="Bookman Old Style" w:hAnsi="Bookman Old Style"/>
        </w:rPr>
        <w:t xml:space="preserve">) </w:t>
      </w:r>
      <w:r w:rsidRPr="00080F3D">
        <w:rPr>
          <w:rFonts w:ascii="Bookman Old Style" w:hAnsi="Bookman Old Style"/>
        </w:rPr>
        <w:t>przez skierowanego bezrobotnego, skierowanego poszukującego pracy</w:t>
      </w:r>
      <w:r w:rsidR="004E69B2" w:rsidRPr="00080F3D">
        <w:rPr>
          <w:rFonts w:ascii="Bookman Old Style" w:hAnsi="Bookman Old Style"/>
        </w:rPr>
        <w:t xml:space="preserve"> </w:t>
      </w:r>
      <w:r w:rsidR="004D02F3" w:rsidRPr="00080F3D">
        <w:rPr>
          <w:rFonts w:ascii="Bookman Old Style" w:hAnsi="Bookman Old Style"/>
        </w:rPr>
        <w:t xml:space="preserve">niezatrudnionego i niewykonującego innej pracy zarobkowej </w:t>
      </w:r>
      <w:r w:rsidR="004E69B2" w:rsidRPr="00080F3D">
        <w:rPr>
          <w:rFonts w:ascii="Bookman Old Style" w:hAnsi="Bookman Old Style"/>
        </w:rPr>
        <w:t>opiekun</w:t>
      </w:r>
      <w:r w:rsidR="004D02F3" w:rsidRPr="00080F3D">
        <w:rPr>
          <w:rFonts w:ascii="Bookman Old Style" w:hAnsi="Bookman Old Style"/>
        </w:rPr>
        <w:t>a</w:t>
      </w:r>
      <w:r w:rsidR="004E69B2" w:rsidRPr="00080F3D">
        <w:rPr>
          <w:rFonts w:ascii="Bookman Old Style" w:hAnsi="Bookman Old Style"/>
        </w:rPr>
        <w:t xml:space="preserve"> osoby niepełnosprawnej.</w:t>
      </w:r>
    </w:p>
    <w:p w14:paraId="6AB7FF7D" w14:textId="77777777" w:rsidR="000F1F0F" w:rsidRPr="00B22CCF" w:rsidRDefault="000F1F0F" w:rsidP="000F1F0F">
      <w:pPr>
        <w:ind w:left="-76"/>
        <w:jc w:val="both"/>
        <w:rPr>
          <w:rFonts w:ascii="Bookman Old Style" w:hAnsi="Bookman Old Style"/>
        </w:rPr>
      </w:pPr>
    </w:p>
    <w:p w14:paraId="0C3597F6" w14:textId="25E97CFB" w:rsidR="00F4760B" w:rsidRDefault="00482642" w:rsidP="00482642">
      <w:pPr>
        <w:numPr>
          <w:ilvl w:val="0"/>
          <w:numId w:val="3"/>
        </w:numPr>
        <w:jc w:val="both"/>
        <w:rPr>
          <w:rFonts w:ascii="Bookman Old Style" w:hAnsi="Bookman Old Style"/>
        </w:rPr>
      </w:pPr>
      <w:r w:rsidRPr="00B22CCF">
        <w:rPr>
          <w:rFonts w:ascii="Bookman Old Style" w:hAnsi="Bookman Old Style"/>
        </w:rPr>
        <w:t>Kwotę refundacji określa się w umowie</w:t>
      </w:r>
      <w:r w:rsidR="00F4760B">
        <w:rPr>
          <w:rFonts w:ascii="Bookman Old Style" w:hAnsi="Bookman Old Style"/>
        </w:rPr>
        <w:t xml:space="preserve"> i stanowi:</w:t>
      </w:r>
    </w:p>
    <w:p w14:paraId="0F6272FE" w14:textId="4EE22C7A" w:rsidR="00F4760B" w:rsidRPr="00F4760B" w:rsidRDefault="00F4760B">
      <w:pPr>
        <w:pStyle w:val="Akapitzlist"/>
        <w:numPr>
          <w:ilvl w:val="0"/>
          <w:numId w:val="34"/>
        </w:numPr>
        <w:jc w:val="both"/>
        <w:rPr>
          <w:rFonts w:ascii="Bookman Old Style" w:hAnsi="Bookman Old Style"/>
        </w:rPr>
      </w:pPr>
      <w:r w:rsidRPr="00F4760B">
        <w:rPr>
          <w:rFonts w:ascii="Bookman Old Style" w:hAnsi="Bookman Old Style"/>
        </w:rPr>
        <w:t>nie więcej niż 4-krotnośc przeciętnego wynagrodzenia albo-</w:t>
      </w:r>
    </w:p>
    <w:p w14:paraId="17210984" w14:textId="77777777" w:rsidR="00F4760B" w:rsidRPr="00F4760B" w:rsidRDefault="00F4760B">
      <w:pPr>
        <w:pStyle w:val="Akapitzlist"/>
        <w:numPr>
          <w:ilvl w:val="0"/>
          <w:numId w:val="34"/>
        </w:numPr>
        <w:jc w:val="both"/>
        <w:rPr>
          <w:rFonts w:ascii="Bookman Old Style" w:hAnsi="Bookman Old Style"/>
        </w:rPr>
      </w:pPr>
      <w:r w:rsidRPr="00F4760B">
        <w:rPr>
          <w:rFonts w:ascii="Bookman Old Style" w:hAnsi="Bookman Old Style"/>
          <w:bCs/>
        </w:rPr>
        <w:t xml:space="preserve">więcej niż 4-krotność, jednak nie więcej </w:t>
      </w:r>
      <w:r w:rsidR="00482642" w:rsidRPr="00F4760B">
        <w:rPr>
          <w:rFonts w:ascii="Bookman Old Style" w:hAnsi="Bookman Old Style"/>
          <w:bCs/>
        </w:rPr>
        <w:t>niż 6-krotność przeciętnego wynagrodzenia.</w:t>
      </w:r>
    </w:p>
    <w:p w14:paraId="2FD1571F" w14:textId="5229608E" w:rsidR="00482642" w:rsidRPr="00F4760B" w:rsidRDefault="00482642" w:rsidP="00F4760B">
      <w:pPr>
        <w:pStyle w:val="Akapitzlist"/>
        <w:ind w:left="0"/>
        <w:jc w:val="both"/>
        <w:rPr>
          <w:rFonts w:ascii="Bookman Old Style" w:hAnsi="Bookman Old Style"/>
        </w:rPr>
      </w:pPr>
      <w:r w:rsidRPr="00F4760B">
        <w:rPr>
          <w:rFonts w:ascii="Bookman Old Style" w:hAnsi="Bookman Old Style"/>
          <w:bCs/>
        </w:rPr>
        <w:t xml:space="preserve">Refundacja dotyczy </w:t>
      </w:r>
      <w:r w:rsidR="009C6426" w:rsidRPr="00F4760B">
        <w:rPr>
          <w:rFonts w:ascii="Bookman Old Style" w:hAnsi="Bookman Old Style"/>
          <w:bCs/>
        </w:rPr>
        <w:t xml:space="preserve">utworzonego stanowiska pracy dla osób spełniających powyższe warunki </w:t>
      </w:r>
      <w:r w:rsidR="004D2022">
        <w:rPr>
          <w:rFonts w:ascii="Bookman Old Style" w:hAnsi="Bookman Old Style"/>
          <w:bCs/>
        </w:rPr>
        <w:br/>
      </w:r>
      <w:r w:rsidR="009C6426" w:rsidRPr="00F4760B">
        <w:rPr>
          <w:rFonts w:ascii="Bookman Old Style" w:hAnsi="Bookman Old Style"/>
          <w:bCs/>
        </w:rPr>
        <w:t xml:space="preserve">i </w:t>
      </w:r>
      <w:r w:rsidRPr="00F4760B">
        <w:rPr>
          <w:rFonts w:ascii="Bookman Old Style" w:hAnsi="Bookman Old Style"/>
          <w:bCs/>
        </w:rPr>
        <w:t>zarejestrowan</w:t>
      </w:r>
      <w:r w:rsidR="009C6426" w:rsidRPr="00F4760B">
        <w:rPr>
          <w:rFonts w:ascii="Bookman Old Style" w:hAnsi="Bookman Old Style"/>
          <w:bCs/>
        </w:rPr>
        <w:t xml:space="preserve">ych </w:t>
      </w:r>
      <w:r w:rsidR="00044EEC" w:rsidRPr="00F4760B">
        <w:rPr>
          <w:rFonts w:ascii="Bookman Old Style" w:hAnsi="Bookman Old Style"/>
          <w:bCs/>
        </w:rPr>
        <w:t>w Powiatowym</w:t>
      </w:r>
      <w:r w:rsidRPr="00F4760B">
        <w:rPr>
          <w:rFonts w:ascii="Bookman Old Style" w:hAnsi="Bookman Old Style"/>
          <w:bCs/>
        </w:rPr>
        <w:t xml:space="preserve"> Urzędzie Pracy w Piszu</w:t>
      </w:r>
      <w:r w:rsidRPr="00F4760B">
        <w:rPr>
          <w:rFonts w:ascii="Bookman Old Style" w:hAnsi="Bookman Old Style"/>
        </w:rPr>
        <w:t>.</w:t>
      </w:r>
    </w:p>
    <w:p w14:paraId="08B36215" w14:textId="50300D69" w:rsidR="00ED236C" w:rsidRPr="00AE6C9E" w:rsidRDefault="00482642" w:rsidP="00ED236C">
      <w:pPr>
        <w:numPr>
          <w:ilvl w:val="0"/>
          <w:numId w:val="3"/>
        </w:numPr>
        <w:jc w:val="both"/>
        <w:rPr>
          <w:rFonts w:ascii="Bookman Old Style" w:hAnsi="Bookman Old Style"/>
        </w:rPr>
      </w:pPr>
      <w:r w:rsidRPr="00B22CCF">
        <w:rPr>
          <w:rFonts w:ascii="Bookman Old Style" w:hAnsi="Bookman Old Style"/>
        </w:rPr>
        <w:t>Środki na refundację kosztów wyposażenia lub doposażenia stanowisk</w:t>
      </w:r>
      <w:r w:rsidR="009C6426" w:rsidRPr="00B22CCF">
        <w:rPr>
          <w:rFonts w:ascii="Bookman Old Style" w:hAnsi="Bookman Old Style"/>
        </w:rPr>
        <w:t>a</w:t>
      </w:r>
      <w:r w:rsidRPr="00B22CCF">
        <w:rPr>
          <w:rFonts w:ascii="Bookman Old Style" w:hAnsi="Bookman Old Style"/>
        </w:rPr>
        <w:t xml:space="preserve"> pracy przyznawane są na wniosek </w:t>
      </w:r>
      <w:r w:rsidR="00F4760B">
        <w:rPr>
          <w:rFonts w:ascii="Bookman Old Style" w:hAnsi="Bookman Old Style"/>
        </w:rPr>
        <w:t xml:space="preserve">przedsiębiorcy, w tym </w:t>
      </w:r>
      <w:r w:rsidRPr="00B22CCF">
        <w:rPr>
          <w:rFonts w:ascii="Bookman Old Style" w:hAnsi="Bookman Old Style"/>
        </w:rPr>
        <w:t>żłobka lub klubu dziecięcego</w:t>
      </w:r>
      <w:r w:rsidR="00BC2AF0" w:rsidRPr="00B22CCF">
        <w:rPr>
          <w:rFonts w:ascii="Bookman Old Style" w:hAnsi="Bookman Old Style"/>
        </w:rPr>
        <w:t xml:space="preserve">, </w:t>
      </w:r>
      <w:r w:rsidRPr="00B22CCF">
        <w:rPr>
          <w:rFonts w:ascii="Bookman Old Style" w:hAnsi="Bookman Old Style"/>
        </w:rPr>
        <w:t xml:space="preserve">podmiotu świadczącego usługi rehabilitacyjne, </w:t>
      </w:r>
      <w:r w:rsidR="00F4760B">
        <w:rPr>
          <w:rFonts w:ascii="Bookman Old Style" w:hAnsi="Bookman Old Style"/>
        </w:rPr>
        <w:t>niepublicznego przedszkola lub niepublicznej innej formy wychowania przedszkolnego, niepublicznej szkoły</w:t>
      </w:r>
      <w:r w:rsidRPr="00B22CCF">
        <w:rPr>
          <w:rFonts w:ascii="Bookman Old Style" w:hAnsi="Bookman Old Style"/>
        </w:rPr>
        <w:t>, producenta rolnego</w:t>
      </w:r>
      <w:r w:rsidR="00BC2AF0" w:rsidRPr="00B22CCF">
        <w:rPr>
          <w:rFonts w:ascii="Bookman Old Style" w:hAnsi="Bookman Old Style"/>
        </w:rPr>
        <w:t xml:space="preserve"> lub </w:t>
      </w:r>
      <w:r w:rsidR="00F4760B">
        <w:rPr>
          <w:rFonts w:ascii="Bookman Old Style" w:hAnsi="Bookman Old Style"/>
        </w:rPr>
        <w:t>przedsiębiorstwa społecznego</w:t>
      </w:r>
      <w:r w:rsidRPr="00B22CCF">
        <w:rPr>
          <w:rFonts w:ascii="Bookman Old Style" w:hAnsi="Bookman Old Style"/>
        </w:rPr>
        <w:t>.</w:t>
      </w:r>
    </w:p>
    <w:p w14:paraId="2A9F96FA" w14:textId="77777777" w:rsidR="001E619F" w:rsidRPr="00B22CCF" w:rsidRDefault="001E619F" w:rsidP="001E619F">
      <w:pPr>
        <w:numPr>
          <w:ilvl w:val="0"/>
          <w:numId w:val="3"/>
        </w:numPr>
        <w:jc w:val="both"/>
        <w:rPr>
          <w:rFonts w:ascii="Bookman Old Style" w:hAnsi="Bookman Old Style"/>
        </w:rPr>
      </w:pPr>
      <w:r w:rsidRPr="00B22CCF">
        <w:rPr>
          <w:rFonts w:ascii="Bookman Old Style" w:hAnsi="Bookman Old Style"/>
        </w:rPr>
        <w:t xml:space="preserve">Wnioski kompletne i prawidłowo sporządzone rozpatrywane są według kolejności zgłoszeń, </w:t>
      </w:r>
      <w:r w:rsidRPr="00B22CCF">
        <w:rPr>
          <w:rFonts w:ascii="Bookman Old Style" w:hAnsi="Bookman Old Style"/>
        </w:rPr>
        <w:br/>
        <w:t>na podstawie niniejszych kryteriów, w miarę posiadanych środków przeznaczonych na tę formę pomocy.</w:t>
      </w:r>
    </w:p>
    <w:p w14:paraId="476FB5B5" w14:textId="77777777" w:rsidR="00482642" w:rsidRPr="00B22CCF" w:rsidRDefault="00482642" w:rsidP="00482642">
      <w:pPr>
        <w:numPr>
          <w:ilvl w:val="0"/>
          <w:numId w:val="3"/>
        </w:numPr>
        <w:jc w:val="both"/>
        <w:rPr>
          <w:rFonts w:ascii="Bookman Old Style" w:hAnsi="Bookman Old Style"/>
          <w:b/>
          <w:bCs/>
        </w:rPr>
      </w:pPr>
      <w:r w:rsidRPr="00B22CCF">
        <w:rPr>
          <w:rFonts w:ascii="Bookman Old Style" w:hAnsi="Bookman Old Style"/>
        </w:rPr>
        <w:t xml:space="preserve">Wnioski są rozpatrywane i oceniane formalnie pod kątem możliwości udzielenia pomocy przez pracownika merytorycznie odpowiedzialnego za realizację tej formy wsparcia. </w:t>
      </w:r>
    </w:p>
    <w:p w14:paraId="239AC622" w14:textId="77777777" w:rsidR="00482642" w:rsidRPr="00B22CCF" w:rsidRDefault="00482642" w:rsidP="00482642">
      <w:pPr>
        <w:numPr>
          <w:ilvl w:val="0"/>
          <w:numId w:val="3"/>
        </w:numPr>
        <w:jc w:val="both"/>
        <w:rPr>
          <w:rFonts w:ascii="Bookman Old Style" w:hAnsi="Bookman Old Style"/>
          <w:b/>
          <w:bCs/>
        </w:rPr>
      </w:pPr>
      <w:r w:rsidRPr="00B22CCF">
        <w:rPr>
          <w:rFonts w:ascii="Bookman Old Style" w:hAnsi="Bookman Old Style"/>
        </w:rPr>
        <w:t>Akceptacja lub odmowa uwzględnienia wniosku należy do Dyrektora Powiatowego</w:t>
      </w:r>
      <w:r w:rsidRPr="00B22CCF">
        <w:rPr>
          <w:rFonts w:ascii="Bookman Old Style" w:hAnsi="Bookman Old Style"/>
          <w:b/>
          <w:bCs/>
        </w:rPr>
        <w:t xml:space="preserve"> </w:t>
      </w:r>
      <w:r w:rsidRPr="00B22CCF">
        <w:rPr>
          <w:rFonts w:ascii="Bookman Old Style" w:hAnsi="Bookman Old Style"/>
        </w:rPr>
        <w:t>Urzędu Pracy w Piszu.</w:t>
      </w:r>
    </w:p>
    <w:p w14:paraId="03AFD6FA" w14:textId="77777777" w:rsidR="00482642" w:rsidRPr="00B22CCF" w:rsidRDefault="00482642" w:rsidP="00482642">
      <w:pPr>
        <w:numPr>
          <w:ilvl w:val="0"/>
          <w:numId w:val="3"/>
        </w:numPr>
        <w:jc w:val="both"/>
        <w:rPr>
          <w:rFonts w:ascii="Bookman Old Style" w:hAnsi="Bookman Old Style"/>
        </w:rPr>
      </w:pPr>
      <w:r w:rsidRPr="00B22CCF">
        <w:rPr>
          <w:rFonts w:ascii="Bookman Old Style" w:hAnsi="Bookman Old Style"/>
        </w:rPr>
        <w:t>O uwzględnieniu lub odmowie uwzględnienia wniosku Powiatowy Urząd Pracy w Piszu powiadamia wnioskodawcę w formie pisemnej, w terminie</w:t>
      </w:r>
      <w:r w:rsidRPr="00B22CCF">
        <w:rPr>
          <w:rFonts w:ascii="Bookman Old Style" w:hAnsi="Bookman Old Style"/>
          <w:b/>
          <w:bCs/>
        </w:rPr>
        <w:t xml:space="preserve"> </w:t>
      </w:r>
      <w:r w:rsidRPr="00B22CCF">
        <w:rPr>
          <w:rFonts w:ascii="Bookman Old Style" w:hAnsi="Bookman Old Style"/>
        </w:rPr>
        <w:t>30 dni od dnia złożenia kompletnego</w:t>
      </w:r>
      <w:r w:rsidR="009C6426" w:rsidRPr="00B22CCF">
        <w:rPr>
          <w:rFonts w:ascii="Bookman Old Style" w:hAnsi="Bookman Old Style"/>
        </w:rPr>
        <w:t xml:space="preserve"> </w:t>
      </w:r>
      <w:r w:rsidR="00B77378">
        <w:rPr>
          <w:rFonts w:ascii="Bookman Old Style" w:hAnsi="Bookman Old Style"/>
        </w:rPr>
        <w:br/>
      </w:r>
      <w:r w:rsidR="009C6426" w:rsidRPr="00B22CCF">
        <w:rPr>
          <w:rFonts w:ascii="Bookman Old Style" w:hAnsi="Bookman Old Style"/>
        </w:rPr>
        <w:t>i prawidłowo sporządzonego</w:t>
      </w:r>
      <w:r w:rsidRPr="00B22CCF">
        <w:rPr>
          <w:rFonts w:ascii="Bookman Old Style" w:hAnsi="Bookman Old Style"/>
        </w:rPr>
        <w:t xml:space="preserve"> wniosku i innych niezbędnych do jego rozpatrzenia dokumentów.</w:t>
      </w:r>
    </w:p>
    <w:p w14:paraId="0BD6F962" w14:textId="77777777" w:rsidR="001E619F" w:rsidRPr="00B22CCF" w:rsidRDefault="00482642" w:rsidP="00A22CB8">
      <w:pPr>
        <w:numPr>
          <w:ilvl w:val="0"/>
          <w:numId w:val="3"/>
        </w:numPr>
        <w:jc w:val="both"/>
        <w:rPr>
          <w:rFonts w:ascii="Bookman Old Style" w:hAnsi="Bookman Old Style"/>
        </w:rPr>
      </w:pPr>
      <w:r w:rsidRPr="00B22CCF">
        <w:rPr>
          <w:rFonts w:ascii="Bookman Old Style" w:hAnsi="Bookman Old Style"/>
        </w:rPr>
        <w:t>W przypadku nieuwzględnienia wniosku Powiatowy Urząd Pracy w Piszu podaje przyczynę odmowy. Od odmowy uwzględnienia wniosku o przyznanie środków finansowych odwołanie nie przysługuje.</w:t>
      </w:r>
    </w:p>
    <w:p w14:paraId="5129DFCB" w14:textId="77777777" w:rsidR="00482642" w:rsidRPr="00B22CCF" w:rsidRDefault="00482642" w:rsidP="00482642">
      <w:pPr>
        <w:ind w:left="360"/>
        <w:jc w:val="both"/>
        <w:rPr>
          <w:rFonts w:ascii="Bookman Old Style" w:hAnsi="Bookman Old Style"/>
        </w:rPr>
      </w:pPr>
    </w:p>
    <w:p w14:paraId="1292123C" w14:textId="77777777" w:rsidR="00FB320C" w:rsidRDefault="00FB320C" w:rsidP="006416CA">
      <w:pPr>
        <w:ind w:left="360"/>
        <w:jc w:val="center"/>
        <w:rPr>
          <w:rFonts w:ascii="Bookman Old Style" w:hAnsi="Bookman Old Style"/>
          <w:b/>
          <w:bCs/>
        </w:rPr>
      </w:pPr>
    </w:p>
    <w:p w14:paraId="3B706B2B" w14:textId="77777777" w:rsidR="004D02F3" w:rsidRDefault="004D02F3" w:rsidP="006416CA">
      <w:pPr>
        <w:ind w:left="360"/>
        <w:jc w:val="center"/>
        <w:rPr>
          <w:rFonts w:ascii="Bookman Old Style" w:hAnsi="Bookman Old Style"/>
          <w:b/>
          <w:bCs/>
        </w:rPr>
      </w:pPr>
    </w:p>
    <w:p w14:paraId="342FD752" w14:textId="77777777" w:rsidR="00650324" w:rsidRDefault="00650324" w:rsidP="006416CA">
      <w:pPr>
        <w:ind w:left="360"/>
        <w:jc w:val="center"/>
        <w:rPr>
          <w:rFonts w:ascii="Bookman Old Style" w:hAnsi="Bookman Old Style"/>
          <w:b/>
          <w:bCs/>
        </w:rPr>
      </w:pPr>
    </w:p>
    <w:p w14:paraId="63FCCA10" w14:textId="77777777" w:rsidR="00650324" w:rsidRDefault="00650324" w:rsidP="006416CA">
      <w:pPr>
        <w:ind w:left="360"/>
        <w:jc w:val="center"/>
        <w:rPr>
          <w:rFonts w:ascii="Bookman Old Style" w:hAnsi="Bookman Old Style"/>
          <w:b/>
          <w:bCs/>
        </w:rPr>
      </w:pPr>
    </w:p>
    <w:p w14:paraId="4E7B5B9E" w14:textId="2A6446CC" w:rsidR="00482642" w:rsidRPr="00B22CCF" w:rsidRDefault="00482642" w:rsidP="006416CA">
      <w:pPr>
        <w:ind w:left="360"/>
        <w:jc w:val="center"/>
        <w:rPr>
          <w:rFonts w:ascii="Bookman Old Style" w:hAnsi="Bookman Old Style"/>
          <w:b/>
          <w:bCs/>
        </w:rPr>
      </w:pPr>
      <w:r w:rsidRPr="00B22CCF">
        <w:rPr>
          <w:rFonts w:ascii="Bookman Old Style" w:hAnsi="Bookman Old Style"/>
          <w:b/>
          <w:bCs/>
        </w:rPr>
        <w:t>ROZDZIAŁ II</w:t>
      </w:r>
    </w:p>
    <w:p w14:paraId="6D769350" w14:textId="77777777" w:rsidR="00482642" w:rsidRPr="00B22CCF" w:rsidRDefault="00482642" w:rsidP="00482642">
      <w:pPr>
        <w:ind w:left="360"/>
        <w:jc w:val="both"/>
        <w:rPr>
          <w:rFonts w:ascii="Bookman Old Style" w:hAnsi="Bookman Old Style"/>
          <w:b/>
          <w:bCs/>
        </w:rPr>
      </w:pPr>
    </w:p>
    <w:p w14:paraId="78FE58DF" w14:textId="77777777" w:rsidR="00482642" w:rsidRPr="00B22CCF" w:rsidRDefault="00482642" w:rsidP="001E619F">
      <w:pPr>
        <w:ind w:left="360"/>
        <w:jc w:val="center"/>
        <w:rPr>
          <w:rFonts w:ascii="Bookman Old Style" w:hAnsi="Bookman Old Style"/>
          <w:b/>
          <w:bCs/>
        </w:rPr>
      </w:pPr>
      <w:r w:rsidRPr="00B22CCF">
        <w:rPr>
          <w:rFonts w:ascii="Bookman Old Style" w:hAnsi="Bookman Old Style"/>
          <w:b/>
          <w:bCs/>
        </w:rPr>
        <w:t>WARUNKI UDZIELANIA REFUNDACJI KOSZTÓW WYPOSAŻENIA</w:t>
      </w:r>
      <w:r w:rsidR="001E619F" w:rsidRPr="00B22CCF">
        <w:rPr>
          <w:rFonts w:ascii="Bookman Old Style" w:hAnsi="Bookman Old Style"/>
          <w:b/>
          <w:bCs/>
        </w:rPr>
        <w:t xml:space="preserve"> </w:t>
      </w:r>
      <w:r w:rsidRPr="00B22CCF">
        <w:rPr>
          <w:rFonts w:ascii="Bookman Old Style" w:hAnsi="Bookman Old Style"/>
          <w:b/>
          <w:bCs/>
        </w:rPr>
        <w:t>LUB DOPOSAŻENIA STANOWISKA PRACY</w:t>
      </w:r>
    </w:p>
    <w:p w14:paraId="50A46A1B" w14:textId="77777777" w:rsidR="00482642" w:rsidRPr="00B22CCF" w:rsidRDefault="00482642" w:rsidP="00482642">
      <w:pPr>
        <w:ind w:left="360"/>
        <w:jc w:val="both"/>
        <w:rPr>
          <w:rFonts w:ascii="Bookman Old Style" w:hAnsi="Bookman Old Style"/>
          <w:b/>
          <w:bCs/>
        </w:rPr>
      </w:pPr>
    </w:p>
    <w:p w14:paraId="4E877AD4" w14:textId="4ECD79CB" w:rsidR="00482642" w:rsidRPr="00B22CCF" w:rsidRDefault="00482642" w:rsidP="001E619F">
      <w:pPr>
        <w:ind w:left="360"/>
        <w:jc w:val="center"/>
        <w:rPr>
          <w:rFonts w:ascii="Bookman Old Style" w:hAnsi="Bookman Old Style"/>
          <w:b/>
        </w:rPr>
      </w:pPr>
      <w:r w:rsidRPr="00B22CCF">
        <w:rPr>
          <w:rFonts w:ascii="Bookman Old Style" w:hAnsi="Bookman Old Style"/>
          <w:b/>
        </w:rPr>
        <w:t>§ 4</w:t>
      </w:r>
      <w:r w:rsidR="006416CA">
        <w:rPr>
          <w:rFonts w:ascii="Bookman Old Style" w:hAnsi="Bookman Old Style"/>
          <w:b/>
        </w:rPr>
        <w:t>.</w:t>
      </w:r>
    </w:p>
    <w:p w14:paraId="3AFEB70C" w14:textId="47EC9CFA" w:rsidR="000313F4" w:rsidRDefault="007A7A27" w:rsidP="000313F4">
      <w:pPr>
        <w:numPr>
          <w:ilvl w:val="0"/>
          <w:numId w:val="5"/>
        </w:numPr>
        <w:suppressAutoHyphens w:val="0"/>
        <w:autoSpaceDE w:val="0"/>
        <w:autoSpaceDN w:val="0"/>
        <w:adjustRightInd w:val="0"/>
        <w:jc w:val="both"/>
        <w:rPr>
          <w:rFonts w:ascii="Bookman Old Style" w:hAnsi="Bookman Old Style"/>
          <w:b/>
          <w:bCs/>
          <w:lang w:eastAsia="pl-PL"/>
        </w:rPr>
      </w:pPr>
      <w:r w:rsidRPr="00CB12EB">
        <w:rPr>
          <w:rFonts w:ascii="Bookman Old Style" w:hAnsi="Bookman Old Style"/>
          <w:b/>
          <w:bCs/>
        </w:rPr>
        <w:t>Przedsiębiorca, w tym żłobek lub klub dziecięcy lub podmiot świadczący usługi rehabilitacyjne</w:t>
      </w:r>
      <w:r w:rsidR="000313F4" w:rsidRPr="00CB12EB">
        <w:rPr>
          <w:rFonts w:ascii="Bookman Old Style" w:hAnsi="Bookman Old Style"/>
          <w:b/>
          <w:bCs/>
        </w:rPr>
        <w:t xml:space="preserve">, niepubliczne przedszkole lub niepubliczna inna forma wychowania przedszkolnego lub niepubliczna szkoła, </w:t>
      </w:r>
      <w:r w:rsidR="00482642" w:rsidRPr="00CB12EB">
        <w:rPr>
          <w:rFonts w:ascii="Bookman Old Style" w:hAnsi="Bookman Old Style"/>
          <w:b/>
          <w:bCs/>
        </w:rPr>
        <w:t xml:space="preserve">może ubiegać się o refundację kosztów wyposażenia lub doposażenia stanowiska </w:t>
      </w:r>
      <w:r w:rsidR="00044EEC" w:rsidRPr="00CB12EB">
        <w:rPr>
          <w:rFonts w:ascii="Bookman Old Style" w:hAnsi="Bookman Old Style"/>
          <w:b/>
          <w:bCs/>
        </w:rPr>
        <w:t>pracy</w:t>
      </w:r>
      <w:r w:rsidR="00401E25">
        <w:rPr>
          <w:rFonts w:ascii="Bookman Old Style" w:hAnsi="Bookman Old Style"/>
          <w:b/>
          <w:bCs/>
        </w:rPr>
        <w:t xml:space="preserve"> o której mowa w art. 154  ust.1 ustawy</w:t>
      </w:r>
      <w:r w:rsidR="00044EEC" w:rsidRPr="00CB12EB">
        <w:rPr>
          <w:rFonts w:ascii="Bookman Old Style" w:hAnsi="Bookman Old Style"/>
          <w:b/>
          <w:bCs/>
        </w:rPr>
        <w:t>, jeżeli</w:t>
      </w:r>
      <w:r w:rsidR="00482642" w:rsidRPr="00CB12EB">
        <w:rPr>
          <w:rFonts w:ascii="Bookman Old Style" w:hAnsi="Bookman Old Style"/>
          <w:b/>
          <w:bCs/>
        </w:rPr>
        <w:t>:</w:t>
      </w:r>
    </w:p>
    <w:p w14:paraId="12A6974B" w14:textId="77777777" w:rsidR="003920EF" w:rsidRPr="003379EE" w:rsidRDefault="003920EF" w:rsidP="003920EF">
      <w:pPr>
        <w:suppressAutoHyphens w:val="0"/>
        <w:autoSpaceDE w:val="0"/>
        <w:autoSpaceDN w:val="0"/>
        <w:adjustRightInd w:val="0"/>
        <w:ind w:left="360"/>
        <w:jc w:val="both"/>
        <w:rPr>
          <w:rFonts w:ascii="Bookman Old Style" w:hAnsi="Bookman Old Style"/>
          <w:b/>
          <w:bCs/>
          <w:lang w:eastAsia="pl-PL"/>
        </w:rPr>
      </w:pPr>
    </w:p>
    <w:p w14:paraId="572083A8" w14:textId="5F9F44B8" w:rsidR="000313F4" w:rsidRPr="001A2216" w:rsidRDefault="000313F4" w:rsidP="000313F4">
      <w:pPr>
        <w:pStyle w:val="Akapitzlist"/>
        <w:numPr>
          <w:ilvl w:val="0"/>
          <w:numId w:val="6"/>
        </w:numPr>
        <w:suppressAutoHyphens w:val="0"/>
        <w:autoSpaceDE w:val="0"/>
        <w:autoSpaceDN w:val="0"/>
        <w:adjustRightInd w:val="0"/>
        <w:jc w:val="both"/>
        <w:rPr>
          <w:rFonts w:ascii="Bookman Old Style" w:hAnsi="Bookman Old Style"/>
          <w:b/>
          <w:bCs/>
        </w:rPr>
      </w:pPr>
      <w:r w:rsidRPr="001A2216">
        <w:rPr>
          <w:rFonts w:ascii="Bookman Old Style" w:hAnsi="Bookman Old Style"/>
        </w:rPr>
        <w:t xml:space="preserve">wnioskodawca, osoby reprezentujące wnioskodawcę i osoby zarządzające wnioskodawcą </w:t>
      </w:r>
      <w:r w:rsidR="001A2216">
        <w:rPr>
          <w:rFonts w:ascii="Bookman Old Style" w:hAnsi="Bookman Old Style"/>
        </w:rPr>
        <w:br/>
      </w:r>
      <w:r w:rsidRPr="001A2216">
        <w:rPr>
          <w:rFonts w:ascii="Bookman Old Style" w:hAnsi="Bookman Old Style"/>
        </w:rPr>
        <w:t xml:space="preserve">w okresie ostatnich 2 lat nie były prawomocnie skazane za przestępstwo składania fałszywych zeznań lub oświadczeń, przestępstwo przeciwko wiarygodności dokumentów lub przeciwko obrotowi gospodarczemu i interesom majątkowym w obrocie cywilnoprawnym na podstawie </w:t>
      </w:r>
      <w:hyperlink r:id="rId12" w:anchor="/document/16798683" w:history="1">
        <w:r w:rsidRPr="001A2216">
          <w:rPr>
            <w:rStyle w:val="Uwydatnienie"/>
            <w:rFonts w:ascii="Bookman Old Style" w:hAnsi="Bookman Old Style"/>
          </w:rPr>
          <w:t>ustawy</w:t>
        </w:r>
      </w:hyperlink>
      <w:r w:rsidRPr="001A2216">
        <w:rPr>
          <w:rFonts w:ascii="Bookman Old Style" w:hAnsi="Bookman Old Style"/>
        </w:rPr>
        <w:t xml:space="preserve"> z dnia 6 czerwca 1997 r. - Kodeks karny, za przestępstwo skarbowe na podstawie </w:t>
      </w:r>
      <w:hyperlink r:id="rId13" w:anchor="/document/16852901" w:history="1">
        <w:r w:rsidRPr="001A2216">
          <w:rPr>
            <w:rStyle w:val="Uwydatnienie"/>
            <w:rFonts w:ascii="Bookman Old Style" w:hAnsi="Bookman Old Style"/>
          </w:rPr>
          <w:t>ustawy</w:t>
        </w:r>
      </w:hyperlink>
      <w:r w:rsidRPr="001A2216">
        <w:rPr>
          <w:rFonts w:ascii="Bookman Old Style" w:hAnsi="Bookman Old Style"/>
        </w:rPr>
        <w:t xml:space="preserve"> z dnia 10 września 1999 r. - Kodeks karny skarbowy lub za odpowiedni czyn zabroniony określony w przepisach prawa obcego</w:t>
      </w:r>
    </w:p>
    <w:p w14:paraId="444150BD" w14:textId="366F1C59" w:rsidR="000313F4" w:rsidRPr="001A2216" w:rsidRDefault="000313F4" w:rsidP="001A2216">
      <w:pPr>
        <w:pStyle w:val="Akapitzlist"/>
        <w:numPr>
          <w:ilvl w:val="0"/>
          <w:numId w:val="6"/>
        </w:numPr>
        <w:suppressAutoHyphens w:val="0"/>
        <w:jc w:val="both"/>
        <w:rPr>
          <w:rFonts w:ascii="Bookman Old Style" w:hAnsi="Bookman Old Style"/>
          <w:lang w:eastAsia="pl-PL"/>
        </w:rPr>
      </w:pPr>
      <w:r w:rsidRPr="001A2216">
        <w:rPr>
          <w:rFonts w:ascii="Bookman Old Style" w:hAnsi="Bookman Old Style"/>
          <w:lang w:eastAsia="pl-PL"/>
        </w:rPr>
        <w:t xml:space="preserve">przez ostatnie 6 miesięcy przedsiębiorca, w tym żłobek lub klub dziecięcy lub podmiot świadczący usługi rehabilitacyjne, wykonywał działalność gospodarczą, a w przypadku niepublicznego przedszkola lub niepublicznej innej formy wychowania przedszkolnego lub niepublicznej szkoły - działalność na podstawie </w:t>
      </w:r>
      <w:hyperlink r:id="rId14" w:anchor="/document/18558680" w:history="1">
        <w:r w:rsidRPr="001A2216">
          <w:rPr>
            <w:rFonts w:ascii="Bookman Old Style" w:hAnsi="Bookman Old Style"/>
            <w:lang w:eastAsia="pl-PL"/>
          </w:rPr>
          <w:t>ustawy</w:t>
        </w:r>
      </w:hyperlink>
      <w:r w:rsidRPr="001A2216">
        <w:rPr>
          <w:rFonts w:ascii="Bookman Old Style" w:hAnsi="Bookman Old Style"/>
          <w:lang w:eastAsia="pl-PL"/>
        </w:rPr>
        <w:t xml:space="preserve"> z dnia 14 grudnia 2016 r. </w:t>
      </w:r>
      <w:r w:rsidR="001A2216" w:rsidRPr="001A2216">
        <w:rPr>
          <w:rFonts w:ascii="Bookman Old Style" w:hAnsi="Bookman Old Style"/>
          <w:lang w:eastAsia="pl-PL"/>
        </w:rPr>
        <w:t>–</w:t>
      </w:r>
      <w:r w:rsidRPr="001A2216">
        <w:rPr>
          <w:rFonts w:ascii="Bookman Old Style" w:hAnsi="Bookman Old Style"/>
          <w:lang w:eastAsia="pl-PL"/>
        </w:rPr>
        <w:t xml:space="preserve"> Prawo</w:t>
      </w:r>
      <w:r w:rsidR="001A2216" w:rsidRPr="001A2216">
        <w:rPr>
          <w:sz w:val="24"/>
          <w:szCs w:val="24"/>
          <w:lang w:eastAsia="pl-PL"/>
        </w:rPr>
        <w:t xml:space="preserve"> </w:t>
      </w:r>
      <w:r w:rsidRPr="001A2216">
        <w:rPr>
          <w:rFonts w:ascii="Bookman Old Style" w:hAnsi="Bookman Old Style"/>
          <w:lang w:eastAsia="pl-PL"/>
        </w:rPr>
        <w:t>oświatowe;</w:t>
      </w:r>
    </w:p>
    <w:p w14:paraId="13739D81" w14:textId="2680B478" w:rsidR="000313F4" w:rsidRPr="001A2216" w:rsidRDefault="000313F4" w:rsidP="001A2216">
      <w:pPr>
        <w:pStyle w:val="Akapitzlist"/>
        <w:numPr>
          <w:ilvl w:val="0"/>
          <w:numId w:val="6"/>
        </w:numPr>
        <w:suppressAutoHyphens w:val="0"/>
        <w:jc w:val="both"/>
        <w:rPr>
          <w:rFonts w:ascii="Bookman Old Style" w:hAnsi="Bookman Old Style"/>
          <w:lang w:eastAsia="pl-PL"/>
        </w:rPr>
      </w:pPr>
      <w:r w:rsidRPr="001A2216">
        <w:rPr>
          <w:rFonts w:ascii="Bookman Old Style" w:hAnsi="Bookman Old Style"/>
          <w:lang w:eastAsia="pl-PL"/>
        </w:rPr>
        <w:t>w okresie ostatnich 6 miesięcy wnioskodawca nie zmniejszył wymiaru czasu pracy i stanu zatrudnienia pracowników z przyczyn dotyczących zakładu pracy, a w przypadku zmniejszenia wymiaru czasu pracy lub stanu zatrudnienia z innych przyczyn - uzupełnił wymiar czasu pracy lub stan zatrudnienia;</w:t>
      </w:r>
    </w:p>
    <w:p w14:paraId="556E2006" w14:textId="77777777" w:rsidR="000313F4" w:rsidRPr="001A2216" w:rsidRDefault="000313F4" w:rsidP="000313F4">
      <w:pPr>
        <w:pStyle w:val="Akapitzlist"/>
        <w:numPr>
          <w:ilvl w:val="0"/>
          <w:numId w:val="6"/>
        </w:numPr>
        <w:suppressAutoHyphens w:val="0"/>
        <w:rPr>
          <w:rFonts w:ascii="Bookman Old Style" w:hAnsi="Bookman Old Style"/>
          <w:lang w:eastAsia="pl-PL"/>
        </w:rPr>
      </w:pPr>
      <w:r w:rsidRPr="001A2216">
        <w:rPr>
          <w:rFonts w:ascii="Bookman Old Style" w:hAnsi="Bookman Old Style"/>
          <w:lang w:eastAsia="pl-PL"/>
        </w:rPr>
        <w:t>wnioskodawca nie zalega z:</w:t>
      </w:r>
    </w:p>
    <w:p w14:paraId="3CDF77C1" w14:textId="2A9224EF" w:rsidR="000313F4" w:rsidRPr="001A2216" w:rsidRDefault="000313F4" w:rsidP="001A2216">
      <w:pPr>
        <w:pStyle w:val="Akapitzlist"/>
        <w:suppressAutoHyphens w:val="0"/>
        <w:ind w:left="360"/>
        <w:jc w:val="both"/>
        <w:rPr>
          <w:rFonts w:ascii="Bookman Old Style" w:hAnsi="Bookman Old Style"/>
          <w:lang w:eastAsia="pl-PL"/>
        </w:rPr>
      </w:pPr>
      <w:r w:rsidRPr="001A2216">
        <w:rPr>
          <w:rFonts w:ascii="Bookman Old Style" w:hAnsi="Bookman Old Style"/>
          <w:lang w:eastAsia="pl-PL"/>
        </w:rPr>
        <w:t>a)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4BEE3ECA" w14:textId="77777777" w:rsidR="00CA5F7E" w:rsidRPr="001A2216" w:rsidRDefault="000313F4" w:rsidP="001A2216">
      <w:pPr>
        <w:pStyle w:val="Akapitzlist"/>
        <w:suppressAutoHyphens w:val="0"/>
        <w:ind w:left="360"/>
        <w:jc w:val="both"/>
        <w:rPr>
          <w:rFonts w:ascii="Bookman Old Style" w:hAnsi="Bookman Old Style"/>
          <w:lang w:eastAsia="pl-PL"/>
        </w:rPr>
      </w:pPr>
      <w:r w:rsidRPr="001A2216">
        <w:rPr>
          <w:rFonts w:ascii="Bookman Old Style" w:hAnsi="Bookman Old Style"/>
          <w:lang w:eastAsia="pl-PL"/>
        </w:rPr>
        <w:t>b) opłacaniem należnych składek na ubezpieczenie społeczne rolników lub na ubezpieczenie zdrowotne;</w:t>
      </w:r>
    </w:p>
    <w:p w14:paraId="33B20F59" w14:textId="77777777" w:rsidR="00CA5F7E" w:rsidRPr="001A2216" w:rsidRDefault="00CA5F7E" w:rsidP="00CA5F7E">
      <w:pPr>
        <w:pStyle w:val="Akapitzlist"/>
        <w:suppressAutoHyphens w:val="0"/>
        <w:ind w:left="0"/>
        <w:rPr>
          <w:rFonts w:ascii="Bookman Old Style" w:hAnsi="Bookman Old Style"/>
          <w:lang w:eastAsia="pl-PL"/>
        </w:rPr>
      </w:pPr>
      <w:r w:rsidRPr="001A2216">
        <w:rPr>
          <w:rFonts w:ascii="Bookman Old Style" w:hAnsi="Bookman Old Style"/>
          <w:lang w:eastAsia="pl-PL"/>
        </w:rPr>
        <w:t xml:space="preserve">5) </w:t>
      </w:r>
      <w:r w:rsidR="000313F4" w:rsidRPr="001A2216">
        <w:rPr>
          <w:rFonts w:ascii="Bookman Old Style" w:hAnsi="Bookman Old Style"/>
          <w:lang w:eastAsia="pl-PL"/>
        </w:rPr>
        <w:t>wnioskodawca nie zalega z opłacaniem innych danin publicznych;</w:t>
      </w:r>
    </w:p>
    <w:p w14:paraId="0321CA02" w14:textId="77777777" w:rsidR="003379EE" w:rsidRDefault="00CA5F7E" w:rsidP="003379EE">
      <w:pPr>
        <w:pStyle w:val="Akapitzlist"/>
        <w:suppressAutoHyphens w:val="0"/>
        <w:ind w:left="0"/>
        <w:rPr>
          <w:rFonts w:ascii="Bookman Old Style" w:hAnsi="Bookman Old Style"/>
          <w:lang w:eastAsia="pl-PL"/>
        </w:rPr>
      </w:pPr>
      <w:r w:rsidRPr="001A2216">
        <w:rPr>
          <w:rFonts w:ascii="Bookman Old Style" w:hAnsi="Bookman Old Style"/>
          <w:lang w:eastAsia="pl-PL"/>
        </w:rPr>
        <w:t xml:space="preserve">6) </w:t>
      </w:r>
      <w:r w:rsidR="000313F4" w:rsidRPr="001A2216">
        <w:rPr>
          <w:rFonts w:ascii="Bookman Old Style" w:hAnsi="Bookman Old Style"/>
          <w:lang w:eastAsia="pl-PL"/>
        </w:rPr>
        <w:t>wnioskodawca nie posiada nieuregulowanych w terminie zobowiązań cywilnoprawnych.</w:t>
      </w:r>
    </w:p>
    <w:p w14:paraId="72E1213E" w14:textId="77457644" w:rsidR="003379EE" w:rsidRDefault="003379EE" w:rsidP="003920EF">
      <w:pPr>
        <w:pStyle w:val="Akapitzlist"/>
        <w:suppressAutoHyphens w:val="0"/>
        <w:ind w:left="0"/>
        <w:jc w:val="both"/>
        <w:rPr>
          <w:rFonts w:ascii="Bookman Old Style" w:hAnsi="Bookman Old Style"/>
          <w:lang w:eastAsia="pl-PL"/>
        </w:rPr>
      </w:pPr>
      <w:r>
        <w:rPr>
          <w:rFonts w:ascii="Bookman Old Style" w:hAnsi="Bookman Old Style"/>
          <w:lang w:eastAsia="pl-PL"/>
        </w:rPr>
        <w:t xml:space="preserve">7) </w:t>
      </w:r>
      <w:bookmarkStart w:id="2" w:name="_Hlk207970543"/>
      <w:r>
        <w:rPr>
          <w:rFonts w:ascii="Bookman Old Style" w:hAnsi="Bookman Old Style"/>
          <w:lang w:eastAsia="pl-PL"/>
        </w:rPr>
        <w:t>w</w:t>
      </w:r>
      <w:r w:rsidRPr="00B22CCF">
        <w:rPr>
          <w:rFonts w:ascii="Bookman Old Style" w:hAnsi="Bookman Old Style"/>
          <w:lang w:eastAsia="pl-PL"/>
        </w:rPr>
        <w:t xml:space="preserve"> okresie 365 dni przed dniem złożenia wniosku nie został </w:t>
      </w:r>
      <w:r w:rsidR="00395DF5">
        <w:rPr>
          <w:rFonts w:ascii="Bookman Old Style" w:hAnsi="Bookman Old Style"/>
          <w:lang w:eastAsia="pl-PL"/>
        </w:rPr>
        <w:t xml:space="preserve">prawomocnie </w:t>
      </w:r>
      <w:r w:rsidRPr="00B22CCF">
        <w:rPr>
          <w:rFonts w:ascii="Bookman Old Style" w:hAnsi="Bookman Old Style"/>
          <w:lang w:eastAsia="pl-PL"/>
        </w:rPr>
        <w:t>ukarany</w:t>
      </w:r>
      <w:r w:rsidR="00395DF5">
        <w:rPr>
          <w:rFonts w:ascii="Bookman Old Style" w:hAnsi="Bookman Old Style"/>
          <w:lang w:eastAsia="pl-PL"/>
        </w:rPr>
        <w:t xml:space="preserve"> za wykroczenie </w:t>
      </w:r>
      <w:r w:rsidRPr="00B22CCF">
        <w:rPr>
          <w:rFonts w:ascii="Bookman Old Style" w:hAnsi="Bookman Old Style"/>
          <w:lang w:eastAsia="pl-PL"/>
        </w:rPr>
        <w:t xml:space="preserve"> </w:t>
      </w:r>
      <w:r w:rsidR="00395DF5">
        <w:rPr>
          <w:rFonts w:ascii="Bookman Old Style" w:hAnsi="Bookman Old Style"/>
          <w:lang w:eastAsia="pl-PL"/>
        </w:rPr>
        <w:t xml:space="preserve">     </w:t>
      </w:r>
      <w:r w:rsidRPr="00B22CCF">
        <w:rPr>
          <w:rFonts w:ascii="Bookman Old Style" w:hAnsi="Bookman Old Style"/>
          <w:lang w:eastAsia="pl-PL"/>
        </w:rPr>
        <w:t xml:space="preserve">lub </w:t>
      </w:r>
      <w:r w:rsidR="00395DF5">
        <w:rPr>
          <w:rFonts w:ascii="Bookman Old Style" w:hAnsi="Bookman Old Style"/>
          <w:lang w:eastAsia="pl-PL"/>
        </w:rPr>
        <w:t>prawomocnie skazany za przestępstwo przeciwko przepisom prawa pracy albo nie jest objęty postępowaniem dotyczącym naruszenia przepisów prawa pracy lub w innych uzasadnionych przypadkach</w:t>
      </w:r>
      <w:r w:rsidR="003920EF" w:rsidRPr="00B22CCF">
        <w:rPr>
          <w:rFonts w:ascii="Bookman Old Style" w:hAnsi="Bookman Old Style"/>
          <w:lang w:eastAsia="pl-PL"/>
        </w:rPr>
        <w:t>;</w:t>
      </w:r>
      <w:r w:rsidR="003920EF">
        <w:rPr>
          <w:rFonts w:ascii="Bookman Old Style" w:hAnsi="Bookman Old Style"/>
          <w:lang w:eastAsia="pl-PL"/>
        </w:rPr>
        <w:t xml:space="preserve">                         </w:t>
      </w:r>
      <w:bookmarkEnd w:id="2"/>
    </w:p>
    <w:p w14:paraId="3294B70C" w14:textId="0E2D61B0" w:rsidR="003379EE" w:rsidRDefault="003379EE" w:rsidP="003379EE">
      <w:pPr>
        <w:pStyle w:val="Akapitzlist"/>
        <w:suppressAutoHyphens w:val="0"/>
        <w:ind w:left="0"/>
        <w:rPr>
          <w:rFonts w:ascii="Bookman Old Style" w:hAnsi="Bookman Old Style"/>
          <w:lang w:eastAsia="pl-PL"/>
        </w:rPr>
      </w:pPr>
      <w:r>
        <w:rPr>
          <w:rFonts w:ascii="Bookman Old Style" w:hAnsi="Bookman Old Style"/>
          <w:lang w:eastAsia="pl-PL"/>
        </w:rPr>
        <w:t>8) n</w:t>
      </w:r>
      <w:r w:rsidR="00482642" w:rsidRPr="00B22CCF">
        <w:rPr>
          <w:rFonts w:ascii="Bookman Old Style" w:hAnsi="Bookman Old Style"/>
          <w:lang w:eastAsia="pl-PL"/>
        </w:rPr>
        <w:t xml:space="preserve">a wyposażonym lub doposażonym stanowisku pracy nie mogą zostać zatrudnione osoby, które </w:t>
      </w:r>
      <w:r w:rsidR="003920EF">
        <w:rPr>
          <w:rFonts w:ascii="Bookman Old Style" w:hAnsi="Bookman Old Style"/>
          <w:lang w:eastAsia="pl-PL"/>
        </w:rPr>
        <w:t xml:space="preserve"> </w:t>
      </w:r>
    </w:p>
    <w:p w14:paraId="7E0949F7" w14:textId="084064B8" w:rsidR="003920EF" w:rsidRPr="003379EE" w:rsidRDefault="003920EF" w:rsidP="003379EE">
      <w:pPr>
        <w:pStyle w:val="Akapitzlist"/>
        <w:suppressAutoHyphens w:val="0"/>
        <w:ind w:left="0"/>
        <w:rPr>
          <w:rFonts w:ascii="Bookman Old Style" w:hAnsi="Bookman Old Style"/>
          <w:lang w:eastAsia="pl-PL"/>
        </w:rPr>
      </w:pPr>
      <w:r>
        <w:rPr>
          <w:rFonts w:ascii="Bookman Old Style" w:hAnsi="Bookman Old Style"/>
          <w:lang w:eastAsia="pl-PL"/>
        </w:rPr>
        <w:t xml:space="preserve">    </w:t>
      </w:r>
      <w:r w:rsidRPr="00B22CCF">
        <w:rPr>
          <w:rFonts w:ascii="Bookman Old Style" w:hAnsi="Bookman Old Style"/>
          <w:lang w:eastAsia="pl-PL"/>
        </w:rPr>
        <w:t xml:space="preserve">były zatrudnione u tego pracodawcy </w:t>
      </w:r>
      <w:r w:rsidRPr="003379EE">
        <w:rPr>
          <w:rFonts w:ascii="Bookman Old Style" w:hAnsi="Bookman Old Style"/>
          <w:lang w:eastAsia="pl-PL"/>
        </w:rPr>
        <w:t>w okresie ostatnich 18 miesięcy.</w:t>
      </w:r>
    </w:p>
    <w:p w14:paraId="59BFD985" w14:textId="049D2E39" w:rsidR="003379EE" w:rsidRDefault="003379EE" w:rsidP="003379EE">
      <w:pPr>
        <w:pStyle w:val="Akapitzlist"/>
        <w:suppressAutoHyphens w:val="0"/>
        <w:ind w:left="0"/>
        <w:jc w:val="both"/>
        <w:rPr>
          <w:rFonts w:ascii="Bookman Old Style" w:hAnsi="Bookman Old Style"/>
        </w:rPr>
      </w:pPr>
      <w:r w:rsidRPr="003379EE">
        <w:rPr>
          <w:rFonts w:ascii="Bookman Old Style" w:hAnsi="Bookman Old Style"/>
          <w:lang w:eastAsia="pl-PL"/>
        </w:rPr>
        <w:t xml:space="preserve">9) </w:t>
      </w:r>
      <w:r w:rsidR="004D2022">
        <w:rPr>
          <w:rFonts w:ascii="Bookman Old Style" w:hAnsi="Bookman Old Style"/>
        </w:rPr>
        <w:t>s</w:t>
      </w:r>
      <w:r w:rsidR="00482642" w:rsidRPr="003379EE">
        <w:rPr>
          <w:rFonts w:ascii="Bookman Old Style" w:hAnsi="Bookman Old Style"/>
        </w:rPr>
        <w:t>pełnia warunki określone w Roz</w:t>
      </w:r>
      <w:r w:rsidR="00482642" w:rsidRPr="00B22CCF">
        <w:rPr>
          <w:rFonts w:ascii="Bookman Old Style" w:hAnsi="Bookman Old Style"/>
        </w:rPr>
        <w:t xml:space="preserve">porządzeniu Ministra Rodziny, Pracy i Polityki Społecznej  </w:t>
      </w:r>
      <w:r w:rsidR="00482642" w:rsidRPr="00B22CCF">
        <w:rPr>
          <w:rFonts w:ascii="Bookman Old Style" w:hAnsi="Bookman Old Style"/>
        </w:rPr>
        <w:br/>
        <w:t>z dnia 14 lipca 2017 r. w sprawie dokonywania z Funduszu Pracy refundacji kosztów wyposażenia lub doposażenia stanowiska pracy oraz przyznawania środków na podjęcie działalności gospodarczej;</w:t>
      </w:r>
    </w:p>
    <w:p w14:paraId="0D3326E4" w14:textId="40CB31CA" w:rsidR="002C1BA9" w:rsidRPr="001E2A12" w:rsidRDefault="003379EE" w:rsidP="003379EE">
      <w:pPr>
        <w:pStyle w:val="Akapitzlist"/>
        <w:suppressAutoHyphens w:val="0"/>
        <w:ind w:left="0"/>
        <w:jc w:val="both"/>
        <w:rPr>
          <w:rFonts w:ascii="Bookman Old Style" w:hAnsi="Bookman Old Style"/>
          <w:lang w:eastAsia="pl-PL"/>
        </w:rPr>
      </w:pPr>
      <w:r>
        <w:rPr>
          <w:rFonts w:ascii="Bookman Old Style" w:hAnsi="Bookman Old Style"/>
        </w:rPr>
        <w:t>10) z</w:t>
      </w:r>
      <w:r w:rsidR="00482642" w:rsidRPr="001E2A12">
        <w:rPr>
          <w:rFonts w:ascii="Bookman Old Style" w:hAnsi="Bookman Old Style"/>
        </w:rPr>
        <w:t>łożył kompletny i prawidłowo sporządzony</w:t>
      </w:r>
      <w:r w:rsidR="004D2022" w:rsidRPr="004D2022">
        <w:rPr>
          <w:rFonts w:ascii="Bookman Old Style" w:hAnsi="Bookman Old Style"/>
        </w:rPr>
        <w:t xml:space="preserve"> </w:t>
      </w:r>
      <w:r w:rsidR="004D2022" w:rsidRPr="001E2A12">
        <w:rPr>
          <w:rFonts w:ascii="Bookman Old Style" w:hAnsi="Bookman Old Style"/>
        </w:rPr>
        <w:t>wniosek</w:t>
      </w:r>
      <w:r w:rsidR="00482642" w:rsidRPr="001E2A12">
        <w:rPr>
          <w:rFonts w:ascii="Bookman Old Style" w:hAnsi="Bookman Old Style"/>
        </w:rPr>
        <w:t>.</w:t>
      </w:r>
    </w:p>
    <w:p w14:paraId="34F00BF7" w14:textId="77777777" w:rsidR="00482642" w:rsidRPr="00B22CCF" w:rsidRDefault="00482642" w:rsidP="00482642">
      <w:pPr>
        <w:suppressAutoHyphens w:val="0"/>
        <w:autoSpaceDE w:val="0"/>
        <w:autoSpaceDN w:val="0"/>
        <w:adjustRightInd w:val="0"/>
        <w:jc w:val="both"/>
        <w:rPr>
          <w:rFonts w:ascii="Bookman Old Style" w:hAnsi="Bookman Old Style"/>
          <w:lang w:eastAsia="pl-PL"/>
        </w:rPr>
      </w:pPr>
    </w:p>
    <w:p w14:paraId="246EB8B2" w14:textId="3D9D2DCA" w:rsidR="0052308F" w:rsidRDefault="00482642" w:rsidP="0052308F">
      <w:pPr>
        <w:numPr>
          <w:ilvl w:val="0"/>
          <w:numId w:val="7"/>
        </w:numPr>
        <w:suppressAutoHyphens w:val="0"/>
        <w:autoSpaceDE w:val="0"/>
        <w:autoSpaceDN w:val="0"/>
        <w:adjustRightInd w:val="0"/>
        <w:jc w:val="both"/>
        <w:rPr>
          <w:rFonts w:ascii="Bookman Old Style" w:hAnsi="Bookman Old Style"/>
          <w:b/>
          <w:bCs/>
          <w:lang w:eastAsia="pl-PL"/>
        </w:rPr>
      </w:pPr>
      <w:r w:rsidRPr="00B22CCF">
        <w:rPr>
          <w:rFonts w:ascii="Bookman Old Style" w:hAnsi="Bookman Old Style"/>
          <w:b/>
          <w:bCs/>
          <w:lang w:eastAsia="pl-PL"/>
        </w:rPr>
        <w:t>Producent rolny</w:t>
      </w:r>
      <w:r w:rsidRPr="00B22CCF">
        <w:rPr>
          <w:rFonts w:ascii="Bookman Old Style" w:hAnsi="Bookman Old Style"/>
          <w:lang w:eastAsia="pl-PL"/>
        </w:rPr>
        <w:t xml:space="preserve"> </w:t>
      </w:r>
      <w:r w:rsidRPr="00B22CCF">
        <w:rPr>
          <w:rFonts w:ascii="Bookman Old Style" w:hAnsi="Bookman Old Style"/>
          <w:b/>
          <w:bCs/>
        </w:rPr>
        <w:t>może ubiegać się o refundację kosztów wyposażenia lub doposażenia stanowiska pracy, jeżeli:</w:t>
      </w:r>
    </w:p>
    <w:p w14:paraId="51F27E4A" w14:textId="77777777" w:rsidR="0052308F" w:rsidRDefault="0052308F" w:rsidP="0052308F">
      <w:pPr>
        <w:suppressAutoHyphens w:val="0"/>
        <w:autoSpaceDE w:val="0"/>
        <w:autoSpaceDN w:val="0"/>
        <w:adjustRightInd w:val="0"/>
        <w:ind w:left="360"/>
        <w:jc w:val="both"/>
        <w:rPr>
          <w:rFonts w:ascii="Bookman Old Style" w:hAnsi="Bookman Old Style"/>
          <w:b/>
          <w:bCs/>
          <w:lang w:eastAsia="pl-PL"/>
        </w:rPr>
      </w:pPr>
    </w:p>
    <w:p w14:paraId="4F061A81" w14:textId="4403ECBF" w:rsidR="00CA5F7E" w:rsidRPr="003379EE" w:rsidRDefault="00CA5F7E" w:rsidP="0052308F">
      <w:pPr>
        <w:pStyle w:val="Akapitzlist"/>
        <w:numPr>
          <w:ilvl w:val="1"/>
          <w:numId w:val="7"/>
        </w:numPr>
        <w:suppressAutoHyphens w:val="0"/>
        <w:autoSpaceDE w:val="0"/>
        <w:autoSpaceDN w:val="0"/>
        <w:adjustRightInd w:val="0"/>
        <w:ind w:left="426" w:hanging="426"/>
        <w:jc w:val="both"/>
        <w:rPr>
          <w:rFonts w:ascii="Bookman Old Style" w:hAnsi="Bookman Old Style"/>
          <w:b/>
          <w:bCs/>
          <w:lang w:eastAsia="pl-PL"/>
        </w:rPr>
      </w:pPr>
      <w:r w:rsidRPr="0052308F">
        <w:rPr>
          <w:rFonts w:ascii="Bookman Old Style" w:hAnsi="Bookman Old Style"/>
        </w:rPr>
        <w:t>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w:t>
      </w:r>
      <w:r w:rsidRPr="003920EF">
        <w:rPr>
          <w:rFonts w:ascii="Bookman Old Style" w:hAnsi="Bookman Old Style"/>
        </w:rPr>
        <w:t xml:space="preserve">stawie </w:t>
      </w:r>
      <w:hyperlink r:id="rId15" w:anchor="/document/16798683" w:history="1">
        <w:r w:rsidRPr="003920EF">
          <w:rPr>
            <w:rStyle w:val="Uwydatnienie"/>
            <w:rFonts w:ascii="Bookman Old Style" w:hAnsi="Bookman Old Style"/>
            <w:i w:val="0"/>
            <w:iCs w:val="0"/>
          </w:rPr>
          <w:t>ustawy</w:t>
        </w:r>
      </w:hyperlink>
      <w:r w:rsidRPr="003920EF">
        <w:rPr>
          <w:rFonts w:ascii="Bookman Old Style" w:hAnsi="Bookman Old Style"/>
        </w:rPr>
        <w:t xml:space="preserve"> z dnia 6 czerwca 1997 r. - Kodeks karny, za przestępstwo skarbowe na podstawie </w:t>
      </w:r>
      <w:hyperlink r:id="rId16" w:anchor="/document/16852901" w:history="1">
        <w:r w:rsidRPr="003920EF">
          <w:rPr>
            <w:rStyle w:val="Uwydatnienie"/>
            <w:rFonts w:ascii="Bookman Old Style" w:hAnsi="Bookman Old Style"/>
            <w:i w:val="0"/>
            <w:iCs w:val="0"/>
          </w:rPr>
          <w:t>ustawy</w:t>
        </w:r>
      </w:hyperlink>
      <w:r w:rsidRPr="003920EF">
        <w:rPr>
          <w:rFonts w:ascii="Bookman Old Style" w:hAnsi="Bookman Old Style"/>
          <w:i/>
          <w:iCs/>
        </w:rPr>
        <w:t xml:space="preserve"> </w:t>
      </w:r>
      <w:r w:rsidRPr="0052308F">
        <w:rPr>
          <w:rFonts w:ascii="Bookman Old Style" w:hAnsi="Bookman Old Style"/>
        </w:rPr>
        <w:t>z dnia 10 września 1999 r. - Kodeks karny skarbowy lub za odpowiedni czyn zabroniony określony w przepisach prawa obcego</w:t>
      </w:r>
    </w:p>
    <w:p w14:paraId="719F9727" w14:textId="77777777" w:rsidR="003379EE" w:rsidRDefault="00CA5F7E" w:rsidP="003379EE">
      <w:pPr>
        <w:pStyle w:val="Akapitzlist"/>
        <w:numPr>
          <w:ilvl w:val="1"/>
          <w:numId w:val="7"/>
        </w:numPr>
        <w:suppressAutoHyphens w:val="0"/>
        <w:ind w:left="434" w:hanging="434"/>
        <w:jc w:val="both"/>
        <w:rPr>
          <w:rFonts w:ascii="Bookman Old Style" w:hAnsi="Bookman Old Style"/>
          <w:lang w:eastAsia="pl-PL"/>
        </w:rPr>
      </w:pPr>
      <w:r w:rsidRPr="0052308F">
        <w:rPr>
          <w:rFonts w:ascii="Bookman Old Style" w:hAnsi="Bookman Old Style"/>
          <w:lang w:eastAsia="pl-PL"/>
        </w:rPr>
        <w:t>w okresie ostatnich 6 miesięcy wnioskodawca nie zmniejszył wymiaru czasu pracy i stanu zatrudnienia pracowników z przyczyn dotyczących zakładu pracy, a w przypadku zmniejszenia wymiaru czasu pracy lub stanu zatrudnienia z innych przyczyn - uzupełnił wymiar czasu pracy lub stan zatrudnienia;</w:t>
      </w:r>
    </w:p>
    <w:p w14:paraId="0F98600E" w14:textId="4B720E68" w:rsidR="00CA5F7E" w:rsidRPr="003379EE" w:rsidRDefault="00CA5F7E" w:rsidP="003379EE">
      <w:pPr>
        <w:pStyle w:val="Akapitzlist"/>
        <w:numPr>
          <w:ilvl w:val="1"/>
          <w:numId w:val="7"/>
        </w:numPr>
        <w:suppressAutoHyphens w:val="0"/>
        <w:ind w:left="434" w:hanging="434"/>
        <w:jc w:val="both"/>
        <w:rPr>
          <w:rFonts w:ascii="Bookman Old Style" w:hAnsi="Bookman Old Style"/>
          <w:lang w:eastAsia="pl-PL"/>
        </w:rPr>
      </w:pPr>
      <w:r w:rsidRPr="003379EE">
        <w:rPr>
          <w:rFonts w:ascii="Bookman Old Style" w:hAnsi="Bookman Old Style"/>
          <w:lang w:eastAsia="pl-PL"/>
        </w:rPr>
        <w:t>wnioskodawca nie zalega z:</w:t>
      </w:r>
    </w:p>
    <w:p w14:paraId="63A9B9F9" w14:textId="77777777" w:rsidR="00CA5F7E" w:rsidRPr="0052308F" w:rsidRDefault="00CA5F7E" w:rsidP="0052308F">
      <w:pPr>
        <w:pStyle w:val="Akapitzlist"/>
        <w:suppressAutoHyphens w:val="0"/>
        <w:ind w:left="360"/>
        <w:jc w:val="both"/>
        <w:rPr>
          <w:rFonts w:ascii="Bookman Old Style" w:hAnsi="Bookman Old Style"/>
          <w:lang w:eastAsia="pl-PL"/>
        </w:rPr>
      </w:pPr>
      <w:r w:rsidRPr="0052308F">
        <w:rPr>
          <w:rFonts w:ascii="Bookman Old Style" w:hAnsi="Bookman Old Style"/>
          <w:lang w:eastAsia="pl-PL"/>
        </w:rPr>
        <w:t>a)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1F9F093A" w14:textId="77777777" w:rsidR="001A2216" w:rsidRPr="0052308F" w:rsidRDefault="00CA5F7E" w:rsidP="0052308F">
      <w:pPr>
        <w:pStyle w:val="Akapitzlist"/>
        <w:suppressAutoHyphens w:val="0"/>
        <w:ind w:left="360"/>
        <w:jc w:val="both"/>
        <w:rPr>
          <w:rFonts w:ascii="Bookman Old Style" w:hAnsi="Bookman Old Style"/>
          <w:lang w:eastAsia="pl-PL"/>
        </w:rPr>
      </w:pPr>
      <w:r w:rsidRPr="0052308F">
        <w:rPr>
          <w:rFonts w:ascii="Bookman Old Style" w:hAnsi="Bookman Old Style"/>
          <w:lang w:eastAsia="pl-PL"/>
        </w:rPr>
        <w:t>b) opłacaniem należnych składek na ubezpieczenie społeczne rolników lub na ubezpieczenie zdrowotne;</w:t>
      </w:r>
    </w:p>
    <w:p w14:paraId="0891DCAA" w14:textId="04A095CA" w:rsidR="00CA5F7E" w:rsidRPr="0052308F" w:rsidRDefault="00CA5F7E" w:rsidP="0052308F">
      <w:pPr>
        <w:pStyle w:val="Akapitzlist"/>
        <w:suppressAutoHyphens w:val="0"/>
        <w:ind w:left="360"/>
        <w:jc w:val="both"/>
        <w:rPr>
          <w:rFonts w:ascii="Bookman Old Style" w:hAnsi="Bookman Old Style"/>
          <w:lang w:eastAsia="pl-PL"/>
        </w:rPr>
      </w:pPr>
      <w:r w:rsidRPr="0052308F">
        <w:rPr>
          <w:rFonts w:ascii="Bookman Old Style" w:hAnsi="Bookman Old Style"/>
          <w:lang w:eastAsia="pl-PL"/>
        </w:rPr>
        <w:t>wnioskodawca nie zalega z opłacaniem innych danin publicznych;</w:t>
      </w:r>
    </w:p>
    <w:p w14:paraId="31E1EAEA" w14:textId="77777777" w:rsidR="0052308F" w:rsidRDefault="00CA5F7E">
      <w:pPr>
        <w:pStyle w:val="Akapitzlist"/>
        <w:numPr>
          <w:ilvl w:val="0"/>
          <w:numId w:val="32"/>
        </w:numPr>
        <w:suppressAutoHyphens w:val="0"/>
        <w:jc w:val="both"/>
        <w:rPr>
          <w:rFonts w:ascii="Bookman Old Style" w:hAnsi="Bookman Old Style"/>
          <w:lang w:eastAsia="pl-PL"/>
        </w:rPr>
      </w:pPr>
      <w:r w:rsidRPr="0052308F">
        <w:rPr>
          <w:rFonts w:ascii="Bookman Old Style" w:hAnsi="Bookman Old Style"/>
          <w:lang w:eastAsia="pl-PL"/>
        </w:rPr>
        <w:t>wnioskodawca nie posiada nieuregulowanych w terminie zobowiązań cywilnoprawnych.)</w:t>
      </w:r>
    </w:p>
    <w:p w14:paraId="01F25AED" w14:textId="6B6779B2" w:rsidR="0052308F" w:rsidRDefault="0052308F" w:rsidP="0052308F">
      <w:pPr>
        <w:pStyle w:val="Akapitzlist"/>
        <w:suppressAutoHyphens w:val="0"/>
        <w:ind w:left="0"/>
        <w:jc w:val="both"/>
        <w:rPr>
          <w:rFonts w:ascii="Bookman Old Style" w:hAnsi="Bookman Old Style"/>
          <w:lang w:eastAsia="pl-PL"/>
        </w:rPr>
      </w:pPr>
      <w:r>
        <w:rPr>
          <w:rFonts w:ascii="Bookman Old Style" w:hAnsi="Bookman Old Style"/>
          <w:lang w:eastAsia="pl-PL"/>
        </w:rPr>
        <w:t xml:space="preserve">4)   </w:t>
      </w:r>
      <w:r w:rsidR="00CA5F7E" w:rsidRPr="0052308F">
        <w:rPr>
          <w:rFonts w:ascii="Bookman Old Style" w:hAnsi="Bookman Old Style"/>
          <w:lang w:eastAsia="pl-PL"/>
        </w:rPr>
        <w:t xml:space="preserve">przez ostatnie 6 miesięcy posiadał gospodarstwo rolne lub prowadził dział specjalny produkcji </w:t>
      </w:r>
      <w:r>
        <w:rPr>
          <w:rFonts w:ascii="Bookman Old Style" w:hAnsi="Bookman Old Style"/>
          <w:lang w:eastAsia="pl-PL"/>
        </w:rPr>
        <w:t xml:space="preserve">    </w:t>
      </w:r>
    </w:p>
    <w:p w14:paraId="0BEA41D2" w14:textId="7BB4A097" w:rsidR="00CA5F7E" w:rsidRPr="0052308F" w:rsidRDefault="0052308F" w:rsidP="0052308F">
      <w:pPr>
        <w:pStyle w:val="Akapitzlist"/>
        <w:suppressAutoHyphens w:val="0"/>
        <w:ind w:left="0"/>
        <w:jc w:val="both"/>
        <w:rPr>
          <w:rFonts w:ascii="Bookman Old Style" w:hAnsi="Bookman Old Style"/>
          <w:lang w:eastAsia="pl-PL"/>
        </w:rPr>
      </w:pPr>
      <w:r>
        <w:rPr>
          <w:rFonts w:ascii="Bookman Old Style" w:hAnsi="Bookman Old Style"/>
          <w:lang w:eastAsia="pl-PL"/>
        </w:rPr>
        <w:t xml:space="preserve">      </w:t>
      </w:r>
      <w:r w:rsidRPr="0052308F">
        <w:rPr>
          <w:rFonts w:ascii="Bookman Old Style" w:hAnsi="Bookman Old Style"/>
          <w:lang w:eastAsia="pl-PL"/>
        </w:rPr>
        <w:t>rolnej;</w:t>
      </w:r>
      <w:r>
        <w:rPr>
          <w:rFonts w:ascii="Bookman Old Style" w:hAnsi="Bookman Old Style"/>
          <w:lang w:eastAsia="pl-PL"/>
        </w:rPr>
        <w:t xml:space="preserve">       </w:t>
      </w:r>
    </w:p>
    <w:p w14:paraId="531D68E9" w14:textId="18E1C066" w:rsidR="00CA5F7E" w:rsidRPr="00CA5F7E" w:rsidRDefault="0052308F" w:rsidP="0052308F">
      <w:pPr>
        <w:suppressAutoHyphens w:val="0"/>
        <w:jc w:val="both"/>
        <w:rPr>
          <w:rFonts w:ascii="Bookman Old Style" w:hAnsi="Bookman Old Style"/>
          <w:lang w:eastAsia="pl-PL"/>
        </w:rPr>
      </w:pPr>
      <w:r>
        <w:rPr>
          <w:rFonts w:ascii="Bookman Old Style" w:hAnsi="Bookman Old Style"/>
          <w:lang w:eastAsia="pl-PL"/>
        </w:rPr>
        <w:t>5</w:t>
      </w:r>
      <w:r w:rsidR="00CA5F7E" w:rsidRPr="00CA5F7E">
        <w:rPr>
          <w:rFonts w:ascii="Bookman Old Style" w:hAnsi="Bookman Old Style"/>
          <w:lang w:eastAsia="pl-PL"/>
        </w:rPr>
        <w:t>)</w:t>
      </w:r>
      <w:r w:rsidR="00CA5F7E" w:rsidRPr="0052308F">
        <w:rPr>
          <w:rFonts w:ascii="Bookman Old Style" w:hAnsi="Bookman Old Style"/>
          <w:lang w:eastAsia="pl-PL"/>
        </w:rPr>
        <w:t xml:space="preserve"> </w:t>
      </w:r>
      <w:r>
        <w:rPr>
          <w:rFonts w:ascii="Bookman Old Style" w:hAnsi="Bookman Old Style"/>
          <w:lang w:eastAsia="pl-PL"/>
        </w:rPr>
        <w:t xml:space="preserve">  </w:t>
      </w:r>
      <w:r w:rsidR="00CA5F7E" w:rsidRPr="00CA5F7E">
        <w:rPr>
          <w:rFonts w:ascii="Bookman Old Style" w:hAnsi="Bookman Old Style"/>
          <w:lang w:eastAsia="pl-PL"/>
        </w:rPr>
        <w:t xml:space="preserve">w okresie ostatnich 6 miesięcy zatrudniał w każdym miesiącu co najmniej jednego pracownika w </w:t>
      </w:r>
      <w:r>
        <w:rPr>
          <w:rFonts w:ascii="Bookman Old Style" w:hAnsi="Bookman Old Style"/>
          <w:lang w:eastAsia="pl-PL"/>
        </w:rPr>
        <w:t xml:space="preserve">                </w:t>
      </w:r>
    </w:p>
    <w:p w14:paraId="5949E31F" w14:textId="77777777" w:rsidR="003379EE" w:rsidRDefault="0052308F" w:rsidP="003379EE">
      <w:pPr>
        <w:suppressAutoHyphens w:val="0"/>
        <w:autoSpaceDE w:val="0"/>
        <w:autoSpaceDN w:val="0"/>
        <w:adjustRightInd w:val="0"/>
        <w:jc w:val="both"/>
        <w:rPr>
          <w:rFonts w:ascii="Bookman Old Style" w:hAnsi="Bookman Old Style"/>
          <w:lang w:eastAsia="pl-PL"/>
        </w:rPr>
      </w:pPr>
      <w:r>
        <w:rPr>
          <w:rFonts w:ascii="Bookman Old Style" w:hAnsi="Bookman Old Style"/>
          <w:b/>
          <w:bCs/>
        </w:rPr>
        <w:t xml:space="preserve">     </w:t>
      </w:r>
      <w:r w:rsidRPr="00CA5F7E">
        <w:rPr>
          <w:rFonts w:ascii="Bookman Old Style" w:hAnsi="Bookman Old Style"/>
          <w:lang w:eastAsia="pl-PL"/>
        </w:rPr>
        <w:t>pełnym wymiarze czasu pracy.</w:t>
      </w:r>
      <w:bookmarkStart w:id="3" w:name="_Hlk488150366"/>
      <w:bookmarkStart w:id="4" w:name="_Hlk488151149"/>
      <w:r w:rsidR="003379EE">
        <w:rPr>
          <w:rFonts w:ascii="Bookman Old Style" w:hAnsi="Bookman Old Style"/>
          <w:lang w:eastAsia="pl-PL"/>
        </w:rPr>
        <w:t xml:space="preserve"> </w:t>
      </w:r>
    </w:p>
    <w:p w14:paraId="23512945" w14:textId="2E5604AF" w:rsidR="003379EE" w:rsidRPr="003379EE" w:rsidRDefault="00395DF5" w:rsidP="003379EE">
      <w:pPr>
        <w:pStyle w:val="Akapitzlist"/>
        <w:numPr>
          <w:ilvl w:val="0"/>
          <w:numId w:val="6"/>
        </w:numPr>
        <w:suppressAutoHyphens w:val="0"/>
        <w:autoSpaceDE w:val="0"/>
        <w:autoSpaceDN w:val="0"/>
        <w:adjustRightInd w:val="0"/>
        <w:jc w:val="both"/>
        <w:rPr>
          <w:rFonts w:ascii="Bookman Old Style" w:hAnsi="Bookman Old Style"/>
          <w:lang w:eastAsia="pl-PL"/>
        </w:rPr>
      </w:pPr>
      <w:r>
        <w:rPr>
          <w:rFonts w:ascii="Bookman Old Style" w:hAnsi="Bookman Old Style"/>
          <w:lang w:eastAsia="pl-PL"/>
        </w:rPr>
        <w:t>w</w:t>
      </w:r>
      <w:r w:rsidRPr="00B22CCF">
        <w:rPr>
          <w:rFonts w:ascii="Bookman Old Style" w:hAnsi="Bookman Old Style"/>
          <w:lang w:eastAsia="pl-PL"/>
        </w:rPr>
        <w:t xml:space="preserve"> okresie 365 dni przed dniem złożenia wniosku nie został </w:t>
      </w:r>
      <w:r>
        <w:rPr>
          <w:rFonts w:ascii="Bookman Old Style" w:hAnsi="Bookman Old Style"/>
          <w:lang w:eastAsia="pl-PL"/>
        </w:rPr>
        <w:t xml:space="preserve">prawomocnie </w:t>
      </w:r>
      <w:r w:rsidRPr="00B22CCF">
        <w:rPr>
          <w:rFonts w:ascii="Bookman Old Style" w:hAnsi="Bookman Old Style"/>
          <w:lang w:eastAsia="pl-PL"/>
        </w:rPr>
        <w:t>ukarany</w:t>
      </w:r>
      <w:r>
        <w:rPr>
          <w:rFonts w:ascii="Bookman Old Style" w:hAnsi="Bookman Old Style"/>
          <w:lang w:eastAsia="pl-PL"/>
        </w:rPr>
        <w:t xml:space="preserve"> za wykroczenie </w:t>
      </w:r>
      <w:r w:rsidRPr="00B22CCF">
        <w:rPr>
          <w:rFonts w:ascii="Bookman Old Style" w:hAnsi="Bookman Old Style"/>
          <w:lang w:eastAsia="pl-PL"/>
        </w:rPr>
        <w:t xml:space="preserve"> </w:t>
      </w:r>
      <w:r>
        <w:rPr>
          <w:rFonts w:ascii="Bookman Old Style" w:hAnsi="Bookman Old Style"/>
          <w:lang w:eastAsia="pl-PL"/>
        </w:rPr>
        <w:t xml:space="preserve">     </w:t>
      </w:r>
      <w:r w:rsidRPr="00B22CCF">
        <w:rPr>
          <w:rFonts w:ascii="Bookman Old Style" w:hAnsi="Bookman Old Style"/>
          <w:lang w:eastAsia="pl-PL"/>
        </w:rPr>
        <w:t xml:space="preserve">lub </w:t>
      </w:r>
      <w:r>
        <w:rPr>
          <w:rFonts w:ascii="Bookman Old Style" w:hAnsi="Bookman Old Style"/>
          <w:lang w:eastAsia="pl-PL"/>
        </w:rPr>
        <w:t>prawomocnie skazany za przestępstwo przeciwko przepisom prawa pracy albo nie jest objęty postępowaniem dotyczącym naruszenia przepisów prawa pracy lub w innych uzasadnionych przypadkach</w:t>
      </w:r>
      <w:r w:rsidRPr="00B22CCF">
        <w:rPr>
          <w:rFonts w:ascii="Bookman Old Style" w:hAnsi="Bookman Old Style"/>
          <w:lang w:eastAsia="pl-PL"/>
        </w:rPr>
        <w:t>;</w:t>
      </w:r>
      <w:r>
        <w:rPr>
          <w:rFonts w:ascii="Bookman Old Style" w:hAnsi="Bookman Old Style"/>
          <w:lang w:eastAsia="pl-PL"/>
        </w:rPr>
        <w:t xml:space="preserve">                    </w:t>
      </w:r>
    </w:p>
    <w:p w14:paraId="7EA9CF48" w14:textId="3B3809E7" w:rsidR="003379EE" w:rsidRPr="003379EE" w:rsidRDefault="00395DF5" w:rsidP="003379EE">
      <w:pPr>
        <w:pStyle w:val="Akapitzlist"/>
        <w:numPr>
          <w:ilvl w:val="0"/>
          <w:numId w:val="6"/>
        </w:numPr>
        <w:suppressAutoHyphens w:val="0"/>
        <w:autoSpaceDE w:val="0"/>
        <w:autoSpaceDN w:val="0"/>
        <w:adjustRightInd w:val="0"/>
        <w:jc w:val="both"/>
        <w:rPr>
          <w:rFonts w:ascii="Bookman Old Style" w:hAnsi="Bookman Old Style"/>
          <w:lang w:eastAsia="pl-PL"/>
        </w:rPr>
      </w:pPr>
      <w:r>
        <w:rPr>
          <w:rFonts w:ascii="Bookman Old Style" w:hAnsi="Bookman Old Style"/>
          <w:lang w:eastAsia="pl-PL"/>
        </w:rPr>
        <w:t>m</w:t>
      </w:r>
      <w:r w:rsidR="00482642" w:rsidRPr="003379EE">
        <w:rPr>
          <w:rFonts w:ascii="Bookman Old Style" w:hAnsi="Bookman Old Style"/>
          <w:lang w:eastAsia="pl-PL"/>
        </w:rPr>
        <w:t>a wyposażonym lub doposażonym stanowisku pracy nie mogą zostać zatrudnione osoby, które były zatrudnione u tego pracodawcy w okresie ostatnich 18 miesięcy</w:t>
      </w:r>
      <w:r w:rsidR="003379EE" w:rsidRPr="003379EE">
        <w:rPr>
          <w:rFonts w:ascii="Bookman Old Style" w:hAnsi="Bookman Old Style"/>
          <w:lang w:eastAsia="pl-PL"/>
        </w:rPr>
        <w:t>.</w:t>
      </w:r>
    </w:p>
    <w:p w14:paraId="5EFCA42D" w14:textId="1A601F8A" w:rsidR="003379EE" w:rsidRDefault="00395DF5" w:rsidP="003379EE">
      <w:pPr>
        <w:pStyle w:val="Akapitzlist"/>
        <w:numPr>
          <w:ilvl w:val="0"/>
          <w:numId w:val="6"/>
        </w:numPr>
        <w:suppressAutoHyphens w:val="0"/>
        <w:autoSpaceDE w:val="0"/>
        <w:autoSpaceDN w:val="0"/>
        <w:adjustRightInd w:val="0"/>
        <w:jc w:val="both"/>
        <w:rPr>
          <w:rFonts w:ascii="Bookman Old Style" w:hAnsi="Bookman Old Style"/>
          <w:lang w:eastAsia="pl-PL"/>
        </w:rPr>
      </w:pPr>
      <w:r>
        <w:rPr>
          <w:rFonts w:ascii="Bookman Old Style" w:hAnsi="Bookman Old Style"/>
        </w:rPr>
        <w:t>s</w:t>
      </w:r>
      <w:r w:rsidR="00482642" w:rsidRPr="003379EE">
        <w:rPr>
          <w:rFonts w:ascii="Bookman Old Style" w:hAnsi="Bookman Old Style"/>
        </w:rPr>
        <w:t>pełnia warunki</w:t>
      </w:r>
      <w:r w:rsidR="00482642" w:rsidRPr="003379EE">
        <w:rPr>
          <w:rFonts w:ascii="Bookman Old Style" w:hAnsi="Bookman Old Style"/>
          <w:b/>
          <w:bCs/>
        </w:rPr>
        <w:t xml:space="preserve"> </w:t>
      </w:r>
      <w:r w:rsidR="00482642" w:rsidRPr="003379EE">
        <w:rPr>
          <w:rFonts w:ascii="Bookman Old Style" w:hAnsi="Bookman Old Style"/>
        </w:rPr>
        <w:t>określone w Rozporządzeniu Ministra Rodziny, Pracy i Polityki Społecznej</w:t>
      </w:r>
      <w:r w:rsidR="00482642" w:rsidRPr="003379EE">
        <w:rPr>
          <w:rFonts w:ascii="Bookman Old Style" w:hAnsi="Bookman Old Style"/>
        </w:rPr>
        <w:br/>
        <w:t>z dnia 14 lipca 2017 r. w sprawie dokonywania z Funduszu Pracy refundacji kosztów wyposażenia lub doposażenia stanowiska pracy oraz przyznawania środków na podjęcie działalności gospodarczej</w:t>
      </w:r>
      <w:r w:rsidR="00DA3704" w:rsidRPr="003379EE">
        <w:rPr>
          <w:rFonts w:ascii="Bookman Old Style" w:hAnsi="Bookman Old Style"/>
        </w:rPr>
        <w:t>;</w:t>
      </w:r>
    </w:p>
    <w:p w14:paraId="4C657DD9" w14:textId="2926C01A" w:rsidR="00482642" w:rsidRPr="003379EE" w:rsidRDefault="00395DF5" w:rsidP="003379EE">
      <w:pPr>
        <w:pStyle w:val="Akapitzlist"/>
        <w:numPr>
          <w:ilvl w:val="0"/>
          <w:numId w:val="6"/>
        </w:numPr>
        <w:suppressAutoHyphens w:val="0"/>
        <w:autoSpaceDE w:val="0"/>
        <w:autoSpaceDN w:val="0"/>
        <w:adjustRightInd w:val="0"/>
        <w:jc w:val="both"/>
        <w:rPr>
          <w:rFonts w:ascii="Bookman Old Style" w:hAnsi="Bookman Old Style"/>
          <w:lang w:eastAsia="pl-PL"/>
        </w:rPr>
      </w:pPr>
      <w:r>
        <w:rPr>
          <w:rFonts w:ascii="Bookman Old Style" w:hAnsi="Bookman Old Style"/>
        </w:rPr>
        <w:t>z</w:t>
      </w:r>
      <w:r w:rsidR="00482642" w:rsidRPr="003379EE">
        <w:rPr>
          <w:rFonts w:ascii="Bookman Old Style" w:hAnsi="Bookman Old Style"/>
        </w:rPr>
        <w:t>łożył kompletny i prawidłowo sporządzony</w:t>
      </w:r>
      <w:r w:rsidR="004D2022" w:rsidRPr="004D2022">
        <w:rPr>
          <w:rFonts w:ascii="Bookman Old Style" w:hAnsi="Bookman Old Style"/>
        </w:rPr>
        <w:t xml:space="preserve"> </w:t>
      </w:r>
      <w:r w:rsidR="004D2022" w:rsidRPr="003379EE">
        <w:rPr>
          <w:rFonts w:ascii="Bookman Old Style" w:hAnsi="Bookman Old Style"/>
        </w:rPr>
        <w:t>wniosek</w:t>
      </w:r>
      <w:r w:rsidR="00482642" w:rsidRPr="003379EE">
        <w:rPr>
          <w:rFonts w:ascii="Bookman Old Style" w:hAnsi="Bookman Old Style"/>
        </w:rPr>
        <w:t>.</w:t>
      </w:r>
    </w:p>
    <w:bookmarkEnd w:id="3"/>
    <w:bookmarkEnd w:id="4"/>
    <w:p w14:paraId="0679A4F4" w14:textId="77777777" w:rsidR="000B39E1" w:rsidRPr="00B22CCF" w:rsidRDefault="000B39E1" w:rsidP="00256AB6">
      <w:pPr>
        <w:suppressAutoHyphens w:val="0"/>
        <w:autoSpaceDE w:val="0"/>
        <w:autoSpaceDN w:val="0"/>
        <w:adjustRightInd w:val="0"/>
        <w:jc w:val="both"/>
        <w:rPr>
          <w:rFonts w:ascii="Bookman Old Style" w:hAnsi="Bookman Old Style"/>
          <w:b/>
          <w:bCs/>
          <w:lang w:eastAsia="pl-PL"/>
        </w:rPr>
      </w:pPr>
    </w:p>
    <w:p w14:paraId="5E5F9705" w14:textId="3E19090F" w:rsidR="00482642" w:rsidRDefault="00401E25">
      <w:pPr>
        <w:pStyle w:val="Akapitzlist"/>
        <w:numPr>
          <w:ilvl w:val="0"/>
          <w:numId w:val="8"/>
        </w:numPr>
        <w:suppressAutoHyphens w:val="0"/>
        <w:autoSpaceDE w:val="0"/>
        <w:autoSpaceDN w:val="0"/>
        <w:adjustRightInd w:val="0"/>
        <w:jc w:val="both"/>
        <w:rPr>
          <w:rFonts w:ascii="Bookman Old Style" w:hAnsi="Bookman Old Style"/>
          <w:b/>
        </w:rPr>
      </w:pPr>
      <w:r>
        <w:rPr>
          <w:rFonts w:ascii="Bookman Old Style" w:hAnsi="Bookman Old Style"/>
          <w:b/>
        </w:rPr>
        <w:t>Przedsiębiorca, w tym ż</w:t>
      </w:r>
      <w:r w:rsidR="00482642" w:rsidRPr="00B22CCF">
        <w:rPr>
          <w:rFonts w:ascii="Bookman Old Style" w:hAnsi="Bookman Old Style"/>
          <w:b/>
        </w:rPr>
        <w:t>łobek lub klub dziecięcy lub podmiot świadczący usługi rehabilitacyjne</w:t>
      </w:r>
      <w:r>
        <w:rPr>
          <w:rFonts w:ascii="Bookman Old Style" w:hAnsi="Bookman Old Style"/>
          <w:b/>
        </w:rPr>
        <w:t xml:space="preserve">, </w:t>
      </w:r>
      <w:r w:rsidR="00482642" w:rsidRPr="00B22CCF">
        <w:rPr>
          <w:rFonts w:ascii="Bookman Old Style" w:hAnsi="Bookman Old Style"/>
          <w:b/>
        </w:rPr>
        <w:t>może ubiegać się o refundację kosztów wyposażenia lub doposażenia stanowiska pracy</w:t>
      </w:r>
      <w:r>
        <w:rPr>
          <w:rFonts w:ascii="Bookman Old Style" w:hAnsi="Bookman Old Style"/>
          <w:b/>
        </w:rPr>
        <w:t xml:space="preserve"> o której mowa w art.154 ust. 2 i 3 ustawy</w:t>
      </w:r>
      <w:r w:rsidR="00482642" w:rsidRPr="00B22CCF">
        <w:rPr>
          <w:rFonts w:ascii="Bookman Old Style" w:hAnsi="Bookman Old Style"/>
          <w:b/>
        </w:rPr>
        <w:t>, jeżeli:</w:t>
      </w:r>
    </w:p>
    <w:p w14:paraId="722367B1" w14:textId="550000C9" w:rsidR="00395DF5" w:rsidRDefault="00395DF5" w:rsidP="00395DF5">
      <w:pPr>
        <w:suppressAutoHyphens w:val="0"/>
        <w:autoSpaceDE w:val="0"/>
        <w:autoSpaceDN w:val="0"/>
        <w:adjustRightInd w:val="0"/>
        <w:jc w:val="both"/>
        <w:rPr>
          <w:rFonts w:ascii="Bookman Old Style" w:hAnsi="Bookman Old Style"/>
          <w:b/>
        </w:rPr>
      </w:pPr>
    </w:p>
    <w:p w14:paraId="3F3C5E97" w14:textId="77777777" w:rsidR="00401E25" w:rsidRPr="001A2216" w:rsidRDefault="00401E25">
      <w:pPr>
        <w:pStyle w:val="Akapitzlist"/>
        <w:numPr>
          <w:ilvl w:val="0"/>
          <w:numId w:val="35"/>
        </w:numPr>
        <w:suppressAutoHyphens w:val="0"/>
        <w:autoSpaceDE w:val="0"/>
        <w:autoSpaceDN w:val="0"/>
        <w:adjustRightInd w:val="0"/>
        <w:jc w:val="both"/>
        <w:rPr>
          <w:rFonts w:ascii="Bookman Old Style" w:hAnsi="Bookman Old Style"/>
          <w:b/>
          <w:bCs/>
        </w:rPr>
      </w:pPr>
      <w:r w:rsidRPr="001A2216">
        <w:rPr>
          <w:rFonts w:ascii="Bookman Old Style" w:hAnsi="Bookman Old Style"/>
        </w:rPr>
        <w:t xml:space="preserve">wnioskodawca, osoby reprezentujące wnioskodawcę i osoby zarządzające wnioskodawcą </w:t>
      </w:r>
      <w:r>
        <w:rPr>
          <w:rFonts w:ascii="Bookman Old Style" w:hAnsi="Bookman Old Style"/>
        </w:rPr>
        <w:br/>
      </w:r>
      <w:r w:rsidRPr="001A2216">
        <w:rPr>
          <w:rFonts w:ascii="Bookman Old Style" w:hAnsi="Bookman Old Style"/>
        </w:rPr>
        <w:t xml:space="preserve">w okresie ostatnich 2 lat nie były prawomocnie skazane za przestępstwo składania fałszywych zeznań lub oświadczeń, przestępstwo przeciwko wiarygodności dokumentów lub przeciwko obrotowi gospodarczemu i interesom majątkowym w obrocie cywilnoprawnym na podstawie </w:t>
      </w:r>
      <w:hyperlink r:id="rId17" w:anchor="/document/16798683" w:history="1">
        <w:r w:rsidRPr="001A2216">
          <w:rPr>
            <w:rStyle w:val="Uwydatnienie"/>
            <w:rFonts w:ascii="Bookman Old Style" w:hAnsi="Bookman Old Style"/>
          </w:rPr>
          <w:t>ustawy</w:t>
        </w:r>
      </w:hyperlink>
      <w:r w:rsidRPr="001A2216">
        <w:rPr>
          <w:rFonts w:ascii="Bookman Old Style" w:hAnsi="Bookman Old Style"/>
        </w:rPr>
        <w:t xml:space="preserve"> z dnia 6 czerwca 1997 r. - Kodeks karny, za przestępstwo skarbowe na podstawie </w:t>
      </w:r>
      <w:hyperlink r:id="rId18" w:anchor="/document/16852901" w:history="1">
        <w:r w:rsidRPr="001A2216">
          <w:rPr>
            <w:rStyle w:val="Uwydatnienie"/>
            <w:rFonts w:ascii="Bookman Old Style" w:hAnsi="Bookman Old Style"/>
          </w:rPr>
          <w:t>ustawy</w:t>
        </w:r>
      </w:hyperlink>
      <w:r w:rsidRPr="001A2216">
        <w:rPr>
          <w:rFonts w:ascii="Bookman Old Style" w:hAnsi="Bookman Old Style"/>
        </w:rPr>
        <w:t xml:space="preserve"> z dnia 10 września 1999 r. - Kodeks karny skarbowy lub za odpowiedni czyn zabroniony określony w przepisach prawa obcego</w:t>
      </w:r>
    </w:p>
    <w:p w14:paraId="233F10BA" w14:textId="574ADF34" w:rsidR="00401E25" w:rsidRPr="00682A55" w:rsidRDefault="00682A55">
      <w:pPr>
        <w:pStyle w:val="Akapitzlist"/>
        <w:numPr>
          <w:ilvl w:val="0"/>
          <w:numId w:val="35"/>
        </w:numPr>
        <w:suppressAutoHyphens w:val="0"/>
        <w:contextualSpacing/>
        <w:jc w:val="both"/>
        <w:rPr>
          <w:rFonts w:ascii="Bookman Old Style" w:hAnsi="Bookman Old Style"/>
        </w:rPr>
      </w:pPr>
      <w:r w:rsidRPr="00682A55">
        <w:rPr>
          <w:rFonts w:ascii="Bookman Old Style" w:hAnsi="Bookman Old Style"/>
        </w:rPr>
        <w:t>wnioskodawca n</w:t>
      </w:r>
      <w:r w:rsidR="00401E25" w:rsidRPr="00682A55">
        <w:rPr>
          <w:rFonts w:ascii="Bookman Old Style" w:hAnsi="Bookman Old Style"/>
        </w:rPr>
        <w:t>ie zmniejszył</w:t>
      </w:r>
      <w:r w:rsidRPr="00682A55">
        <w:rPr>
          <w:rFonts w:ascii="Bookman Old Style" w:hAnsi="Bookman Old Style"/>
        </w:rPr>
        <w:t xml:space="preserve"> </w:t>
      </w:r>
      <w:r w:rsidR="00401E25" w:rsidRPr="00682A55">
        <w:rPr>
          <w:rFonts w:ascii="Bookman Old Style" w:hAnsi="Bookman Old Style"/>
        </w:rPr>
        <w:t>wymiaru czasu pracy i stanu zatrudnienia pracowników z przyczyn dotyczących zakładu pracy, a w przypadku zmniejszenia wymiaru czasu pracy lub stanu zatrudnienie z innych przyczyn- uzupełnił wymiar czasu pracy lub stan zatrudnienia w okresie ostatnich 6 miesięcy lub w okresie swego funkcjonowania, w przypadku gdy wykonuje działalność gospodarczą krócej niż 6 miesięcy;</w:t>
      </w:r>
    </w:p>
    <w:p w14:paraId="48BC0DB8" w14:textId="77777777" w:rsidR="00401E25" w:rsidRPr="001A2216" w:rsidRDefault="00401E25">
      <w:pPr>
        <w:pStyle w:val="Akapitzlist"/>
        <w:numPr>
          <w:ilvl w:val="0"/>
          <w:numId w:val="35"/>
        </w:numPr>
        <w:suppressAutoHyphens w:val="0"/>
        <w:rPr>
          <w:rFonts w:ascii="Bookman Old Style" w:hAnsi="Bookman Old Style"/>
          <w:lang w:eastAsia="pl-PL"/>
        </w:rPr>
      </w:pPr>
      <w:r w:rsidRPr="001A2216">
        <w:rPr>
          <w:rFonts w:ascii="Bookman Old Style" w:hAnsi="Bookman Old Style"/>
          <w:lang w:eastAsia="pl-PL"/>
        </w:rPr>
        <w:t>wnioskodawca nie zalega z:</w:t>
      </w:r>
    </w:p>
    <w:p w14:paraId="71673318" w14:textId="77777777" w:rsidR="00401E25" w:rsidRPr="001A2216" w:rsidRDefault="00401E25" w:rsidP="00401E25">
      <w:pPr>
        <w:pStyle w:val="Akapitzlist"/>
        <w:suppressAutoHyphens w:val="0"/>
        <w:ind w:left="360"/>
        <w:jc w:val="both"/>
        <w:rPr>
          <w:rFonts w:ascii="Bookman Old Style" w:hAnsi="Bookman Old Style"/>
          <w:lang w:eastAsia="pl-PL"/>
        </w:rPr>
      </w:pPr>
      <w:r w:rsidRPr="001A2216">
        <w:rPr>
          <w:rFonts w:ascii="Bookman Old Style" w:hAnsi="Bookman Old Style"/>
          <w:lang w:eastAsia="pl-PL"/>
        </w:rPr>
        <w:t>a)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1F200519" w14:textId="77777777" w:rsidR="00401E25" w:rsidRPr="001A2216" w:rsidRDefault="00401E25" w:rsidP="00401E25">
      <w:pPr>
        <w:pStyle w:val="Akapitzlist"/>
        <w:suppressAutoHyphens w:val="0"/>
        <w:ind w:left="360"/>
        <w:jc w:val="both"/>
        <w:rPr>
          <w:rFonts w:ascii="Bookman Old Style" w:hAnsi="Bookman Old Style"/>
          <w:lang w:eastAsia="pl-PL"/>
        </w:rPr>
      </w:pPr>
      <w:r w:rsidRPr="001A2216">
        <w:rPr>
          <w:rFonts w:ascii="Bookman Old Style" w:hAnsi="Bookman Old Style"/>
          <w:lang w:eastAsia="pl-PL"/>
        </w:rPr>
        <w:t>b) opłacaniem należnych składek na ubezpieczenie społeczne rolników lub na ubezpieczenie zdrowotne;</w:t>
      </w:r>
    </w:p>
    <w:p w14:paraId="2A7060C8" w14:textId="77777777" w:rsidR="00401E25" w:rsidRPr="001A2216" w:rsidRDefault="00401E25" w:rsidP="00401E25">
      <w:pPr>
        <w:pStyle w:val="Akapitzlist"/>
        <w:suppressAutoHyphens w:val="0"/>
        <w:ind w:left="0"/>
        <w:rPr>
          <w:rFonts w:ascii="Bookman Old Style" w:hAnsi="Bookman Old Style"/>
          <w:lang w:eastAsia="pl-PL"/>
        </w:rPr>
      </w:pPr>
      <w:r w:rsidRPr="001A2216">
        <w:rPr>
          <w:rFonts w:ascii="Bookman Old Style" w:hAnsi="Bookman Old Style"/>
          <w:lang w:eastAsia="pl-PL"/>
        </w:rPr>
        <w:t>5) wnioskodawca nie zalega z opłacaniem innych danin publicznych;</w:t>
      </w:r>
    </w:p>
    <w:p w14:paraId="343DA42F" w14:textId="77777777" w:rsidR="00401E25" w:rsidRDefault="00401E25" w:rsidP="00401E25">
      <w:pPr>
        <w:pStyle w:val="Akapitzlist"/>
        <w:suppressAutoHyphens w:val="0"/>
        <w:ind w:left="0"/>
        <w:rPr>
          <w:rFonts w:ascii="Bookman Old Style" w:hAnsi="Bookman Old Style"/>
          <w:lang w:eastAsia="pl-PL"/>
        </w:rPr>
      </w:pPr>
      <w:r w:rsidRPr="001A2216">
        <w:rPr>
          <w:rFonts w:ascii="Bookman Old Style" w:hAnsi="Bookman Old Style"/>
          <w:lang w:eastAsia="pl-PL"/>
        </w:rPr>
        <w:t>6) wnioskodawca nie posiada nieuregulowanych w terminie zobowiązań cywilnoprawnych.</w:t>
      </w:r>
    </w:p>
    <w:p w14:paraId="3BD07C83" w14:textId="77777777" w:rsidR="00401E25" w:rsidRDefault="00401E25" w:rsidP="00401E25">
      <w:pPr>
        <w:pStyle w:val="Akapitzlist"/>
        <w:suppressAutoHyphens w:val="0"/>
        <w:ind w:left="0"/>
        <w:jc w:val="both"/>
        <w:rPr>
          <w:rFonts w:ascii="Bookman Old Style" w:hAnsi="Bookman Old Style"/>
          <w:lang w:eastAsia="pl-PL"/>
        </w:rPr>
      </w:pPr>
      <w:r>
        <w:rPr>
          <w:rFonts w:ascii="Bookman Old Style" w:hAnsi="Bookman Old Style"/>
          <w:lang w:eastAsia="pl-PL"/>
        </w:rPr>
        <w:t>7) w</w:t>
      </w:r>
      <w:r w:rsidRPr="00B22CCF">
        <w:rPr>
          <w:rFonts w:ascii="Bookman Old Style" w:hAnsi="Bookman Old Style"/>
          <w:lang w:eastAsia="pl-PL"/>
        </w:rPr>
        <w:t xml:space="preserve"> okresie 365 dni przed dniem złożenia wniosku nie został </w:t>
      </w:r>
      <w:r>
        <w:rPr>
          <w:rFonts w:ascii="Bookman Old Style" w:hAnsi="Bookman Old Style"/>
          <w:lang w:eastAsia="pl-PL"/>
        </w:rPr>
        <w:t xml:space="preserve">prawomocnie </w:t>
      </w:r>
      <w:r w:rsidRPr="00B22CCF">
        <w:rPr>
          <w:rFonts w:ascii="Bookman Old Style" w:hAnsi="Bookman Old Style"/>
          <w:lang w:eastAsia="pl-PL"/>
        </w:rPr>
        <w:t>ukarany</w:t>
      </w:r>
      <w:r>
        <w:rPr>
          <w:rFonts w:ascii="Bookman Old Style" w:hAnsi="Bookman Old Style"/>
          <w:lang w:eastAsia="pl-PL"/>
        </w:rPr>
        <w:t xml:space="preserve"> za wykroczenie </w:t>
      </w:r>
      <w:r w:rsidRPr="00B22CCF">
        <w:rPr>
          <w:rFonts w:ascii="Bookman Old Style" w:hAnsi="Bookman Old Style"/>
          <w:lang w:eastAsia="pl-PL"/>
        </w:rPr>
        <w:t xml:space="preserve"> </w:t>
      </w:r>
      <w:r>
        <w:rPr>
          <w:rFonts w:ascii="Bookman Old Style" w:hAnsi="Bookman Old Style"/>
          <w:lang w:eastAsia="pl-PL"/>
        </w:rPr>
        <w:t xml:space="preserve">     </w:t>
      </w:r>
      <w:r w:rsidRPr="00B22CCF">
        <w:rPr>
          <w:rFonts w:ascii="Bookman Old Style" w:hAnsi="Bookman Old Style"/>
          <w:lang w:eastAsia="pl-PL"/>
        </w:rPr>
        <w:t xml:space="preserve">lub </w:t>
      </w:r>
      <w:r>
        <w:rPr>
          <w:rFonts w:ascii="Bookman Old Style" w:hAnsi="Bookman Old Style"/>
          <w:lang w:eastAsia="pl-PL"/>
        </w:rPr>
        <w:t>prawomocnie skazany za przestępstwo przeciwko przepisom prawa pracy albo nie jest objęty postępowaniem dotyczącym naruszenia przepisów prawa pracy lub w innych uzasadnionych przypadkach</w:t>
      </w:r>
      <w:r w:rsidRPr="00B22CCF">
        <w:rPr>
          <w:rFonts w:ascii="Bookman Old Style" w:hAnsi="Bookman Old Style"/>
          <w:lang w:eastAsia="pl-PL"/>
        </w:rPr>
        <w:t>;</w:t>
      </w:r>
      <w:r>
        <w:rPr>
          <w:rFonts w:ascii="Bookman Old Style" w:hAnsi="Bookman Old Style"/>
          <w:lang w:eastAsia="pl-PL"/>
        </w:rPr>
        <w:t xml:space="preserve">                         </w:t>
      </w:r>
    </w:p>
    <w:p w14:paraId="48457479" w14:textId="77777777" w:rsidR="00401E25" w:rsidRDefault="00401E25" w:rsidP="00401E25">
      <w:pPr>
        <w:pStyle w:val="Akapitzlist"/>
        <w:suppressAutoHyphens w:val="0"/>
        <w:ind w:left="0"/>
        <w:rPr>
          <w:rFonts w:ascii="Bookman Old Style" w:hAnsi="Bookman Old Style"/>
          <w:lang w:eastAsia="pl-PL"/>
        </w:rPr>
      </w:pPr>
      <w:r>
        <w:rPr>
          <w:rFonts w:ascii="Bookman Old Style" w:hAnsi="Bookman Old Style"/>
          <w:lang w:eastAsia="pl-PL"/>
        </w:rPr>
        <w:t>8) n</w:t>
      </w:r>
      <w:r w:rsidRPr="00B22CCF">
        <w:rPr>
          <w:rFonts w:ascii="Bookman Old Style" w:hAnsi="Bookman Old Style"/>
          <w:lang w:eastAsia="pl-PL"/>
        </w:rPr>
        <w:t xml:space="preserve">a wyposażonym lub doposażonym stanowisku pracy nie mogą zostać zatrudnione osoby, które </w:t>
      </w:r>
      <w:r>
        <w:rPr>
          <w:rFonts w:ascii="Bookman Old Style" w:hAnsi="Bookman Old Style"/>
          <w:lang w:eastAsia="pl-PL"/>
        </w:rPr>
        <w:t xml:space="preserve"> </w:t>
      </w:r>
    </w:p>
    <w:p w14:paraId="2B92195B" w14:textId="46C77181" w:rsidR="00401E25" w:rsidRPr="003379EE" w:rsidRDefault="00401E25" w:rsidP="00401E25">
      <w:pPr>
        <w:pStyle w:val="Akapitzlist"/>
        <w:suppressAutoHyphens w:val="0"/>
        <w:ind w:left="0"/>
        <w:rPr>
          <w:rFonts w:ascii="Bookman Old Style" w:hAnsi="Bookman Old Style"/>
          <w:lang w:eastAsia="pl-PL"/>
        </w:rPr>
      </w:pPr>
      <w:r>
        <w:rPr>
          <w:rFonts w:ascii="Bookman Old Style" w:hAnsi="Bookman Old Style"/>
          <w:lang w:eastAsia="pl-PL"/>
        </w:rPr>
        <w:t xml:space="preserve">  </w:t>
      </w:r>
      <w:r w:rsidR="00682A55">
        <w:rPr>
          <w:rFonts w:ascii="Bookman Old Style" w:hAnsi="Bookman Old Style"/>
          <w:lang w:eastAsia="pl-PL"/>
        </w:rPr>
        <w:t xml:space="preserve">  </w:t>
      </w:r>
      <w:r w:rsidRPr="00B22CCF">
        <w:rPr>
          <w:rFonts w:ascii="Bookman Old Style" w:hAnsi="Bookman Old Style"/>
          <w:lang w:eastAsia="pl-PL"/>
        </w:rPr>
        <w:t xml:space="preserve">były zatrudnione u tego pracodawcy </w:t>
      </w:r>
      <w:r w:rsidRPr="003379EE">
        <w:rPr>
          <w:rFonts w:ascii="Bookman Old Style" w:hAnsi="Bookman Old Style"/>
          <w:lang w:eastAsia="pl-PL"/>
        </w:rPr>
        <w:t>w okresie ostatnich 18 miesięcy.</w:t>
      </w:r>
    </w:p>
    <w:p w14:paraId="1EE371E8" w14:textId="1C10A943" w:rsidR="00401E25" w:rsidRDefault="00401E25" w:rsidP="00401E25">
      <w:pPr>
        <w:pStyle w:val="Akapitzlist"/>
        <w:suppressAutoHyphens w:val="0"/>
        <w:ind w:left="0"/>
        <w:jc w:val="both"/>
        <w:rPr>
          <w:rFonts w:ascii="Bookman Old Style" w:hAnsi="Bookman Old Style"/>
        </w:rPr>
      </w:pPr>
      <w:r w:rsidRPr="003379EE">
        <w:rPr>
          <w:rFonts w:ascii="Bookman Old Style" w:hAnsi="Bookman Old Style"/>
          <w:lang w:eastAsia="pl-PL"/>
        </w:rPr>
        <w:t xml:space="preserve">9) </w:t>
      </w:r>
      <w:r w:rsidR="002D1778">
        <w:rPr>
          <w:rFonts w:ascii="Bookman Old Style" w:hAnsi="Bookman Old Style"/>
        </w:rPr>
        <w:t>s</w:t>
      </w:r>
      <w:r w:rsidRPr="003379EE">
        <w:rPr>
          <w:rFonts w:ascii="Bookman Old Style" w:hAnsi="Bookman Old Style"/>
        </w:rPr>
        <w:t>pełnia warunki określone w Roz</w:t>
      </w:r>
      <w:r w:rsidRPr="00B22CCF">
        <w:rPr>
          <w:rFonts w:ascii="Bookman Old Style" w:hAnsi="Bookman Old Style"/>
        </w:rPr>
        <w:t xml:space="preserve">porządzeniu Ministra Rodziny, Pracy i Polityki Społecznej  </w:t>
      </w:r>
      <w:r w:rsidRPr="00B22CCF">
        <w:rPr>
          <w:rFonts w:ascii="Bookman Old Style" w:hAnsi="Bookman Old Style"/>
        </w:rPr>
        <w:br/>
        <w:t>z dnia 14 lipca 2017 r. w sprawie dokonywania z Funduszu Pracy refundacji kosztów wyposażenia lub doposażenia stanowiska pracy oraz przyznawania środków na podjęcie działalności gospodarczej;</w:t>
      </w:r>
    </w:p>
    <w:p w14:paraId="16958D74" w14:textId="7A288AA6" w:rsidR="00401E25" w:rsidRPr="001E2A12" w:rsidRDefault="00401E25" w:rsidP="00401E25">
      <w:pPr>
        <w:pStyle w:val="Akapitzlist"/>
        <w:suppressAutoHyphens w:val="0"/>
        <w:ind w:left="0"/>
        <w:jc w:val="both"/>
        <w:rPr>
          <w:rFonts w:ascii="Bookman Old Style" w:hAnsi="Bookman Old Style"/>
          <w:lang w:eastAsia="pl-PL"/>
        </w:rPr>
      </w:pPr>
      <w:r>
        <w:rPr>
          <w:rFonts w:ascii="Bookman Old Style" w:hAnsi="Bookman Old Style"/>
        </w:rPr>
        <w:t>10) z</w:t>
      </w:r>
      <w:r w:rsidRPr="001E2A12">
        <w:rPr>
          <w:rFonts w:ascii="Bookman Old Style" w:hAnsi="Bookman Old Style"/>
        </w:rPr>
        <w:t>łożył kompletny i prawidłowo sporządzony</w:t>
      </w:r>
      <w:r w:rsidR="004D2022" w:rsidRPr="004D2022">
        <w:rPr>
          <w:rFonts w:ascii="Bookman Old Style" w:hAnsi="Bookman Old Style"/>
        </w:rPr>
        <w:t xml:space="preserve"> </w:t>
      </w:r>
      <w:r w:rsidR="004D2022" w:rsidRPr="001E2A12">
        <w:rPr>
          <w:rFonts w:ascii="Bookman Old Style" w:hAnsi="Bookman Old Style"/>
        </w:rPr>
        <w:t>wniosek</w:t>
      </w:r>
      <w:r w:rsidRPr="001E2A12">
        <w:rPr>
          <w:rFonts w:ascii="Bookman Old Style" w:hAnsi="Bookman Old Style"/>
        </w:rPr>
        <w:t>.</w:t>
      </w:r>
    </w:p>
    <w:p w14:paraId="7A85DAA2" w14:textId="402F6849" w:rsidR="00482642" w:rsidRPr="00B22CCF" w:rsidRDefault="00482642" w:rsidP="00682A55">
      <w:pPr>
        <w:pStyle w:val="Akapitzlist"/>
        <w:suppressAutoHyphens w:val="0"/>
        <w:autoSpaceDE w:val="0"/>
        <w:autoSpaceDN w:val="0"/>
        <w:adjustRightInd w:val="0"/>
        <w:jc w:val="both"/>
        <w:rPr>
          <w:rFonts w:ascii="Bookman Old Style" w:hAnsi="Bookman Old Style"/>
        </w:rPr>
      </w:pPr>
    </w:p>
    <w:p w14:paraId="2809040C" w14:textId="58349C98" w:rsidR="00482642" w:rsidRPr="003C058D" w:rsidRDefault="002D1778">
      <w:pPr>
        <w:pStyle w:val="Akapitzlist"/>
        <w:numPr>
          <w:ilvl w:val="0"/>
          <w:numId w:val="8"/>
        </w:numPr>
        <w:suppressAutoHyphens w:val="0"/>
        <w:autoSpaceDE w:val="0"/>
        <w:autoSpaceDN w:val="0"/>
        <w:adjustRightInd w:val="0"/>
        <w:jc w:val="both"/>
        <w:rPr>
          <w:rFonts w:ascii="Bookman Old Style" w:hAnsi="Bookman Old Style"/>
          <w:b/>
          <w:bCs/>
          <w:lang w:eastAsia="pl-PL"/>
        </w:rPr>
      </w:pPr>
      <w:r w:rsidRPr="00CB12EB">
        <w:rPr>
          <w:rFonts w:ascii="Bookman Old Style" w:hAnsi="Bookman Old Style"/>
          <w:b/>
          <w:bCs/>
        </w:rPr>
        <w:t>Przedsiębiorca, w tym żłobek lub klub dziecięcy lub podmiot świadczący usługi rehabilitacyjne, niepubliczne przedszkole lub niepubliczna inna forma wychowania przedszkolnego lub niepubliczna szkoła</w:t>
      </w:r>
      <w:r w:rsidR="00482642" w:rsidRPr="00B22CCF">
        <w:rPr>
          <w:rFonts w:ascii="Bookman Old Style" w:hAnsi="Bookman Old Style"/>
          <w:b/>
          <w:bCs/>
          <w:lang w:eastAsia="pl-PL"/>
        </w:rPr>
        <w:t>, któr</w:t>
      </w:r>
      <w:r w:rsidR="000B39E1">
        <w:rPr>
          <w:rFonts w:ascii="Bookman Old Style" w:hAnsi="Bookman Old Style"/>
          <w:b/>
          <w:bCs/>
          <w:lang w:eastAsia="pl-PL"/>
        </w:rPr>
        <w:t>e</w:t>
      </w:r>
      <w:r w:rsidR="00482642" w:rsidRPr="00B22CCF">
        <w:rPr>
          <w:rFonts w:ascii="Bookman Old Style" w:hAnsi="Bookman Old Style"/>
          <w:b/>
          <w:bCs/>
          <w:lang w:eastAsia="pl-PL"/>
        </w:rPr>
        <w:t xml:space="preserve"> ubiegają się o pomoc </w:t>
      </w:r>
      <w:r w:rsidR="00482642" w:rsidRPr="00B22CCF">
        <w:rPr>
          <w:rFonts w:ascii="Bookman Old Style" w:hAnsi="Bookman Old Style"/>
          <w:b/>
          <w:lang w:eastAsia="pl-PL"/>
        </w:rPr>
        <w:t xml:space="preserve">de </w:t>
      </w:r>
      <w:proofErr w:type="spellStart"/>
      <w:r w:rsidR="00482642" w:rsidRPr="00B22CCF">
        <w:rPr>
          <w:rFonts w:ascii="Bookman Old Style" w:hAnsi="Bookman Old Style"/>
          <w:b/>
          <w:lang w:eastAsia="pl-PL"/>
        </w:rPr>
        <w:t>minimis</w:t>
      </w:r>
      <w:proofErr w:type="spellEnd"/>
      <w:r w:rsidR="00482642" w:rsidRPr="00B22CCF">
        <w:rPr>
          <w:rFonts w:ascii="Bookman Old Style" w:hAnsi="Bookman Old Style"/>
          <w:b/>
          <w:bCs/>
          <w:lang w:eastAsia="pl-PL"/>
        </w:rPr>
        <w:t>, do wniosku o refundację dołączają dodatkowo:</w:t>
      </w:r>
    </w:p>
    <w:p w14:paraId="7CECFD6C" w14:textId="005C0522" w:rsidR="00482642" w:rsidRPr="00B22CCF" w:rsidRDefault="006416CA">
      <w:pPr>
        <w:pStyle w:val="Akapitzlist"/>
        <w:numPr>
          <w:ilvl w:val="0"/>
          <w:numId w:val="9"/>
        </w:numPr>
        <w:suppressAutoHyphens w:val="0"/>
        <w:autoSpaceDE w:val="0"/>
        <w:autoSpaceDN w:val="0"/>
        <w:adjustRightInd w:val="0"/>
        <w:jc w:val="both"/>
        <w:rPr>
          <w:rFonts w:ascii="Bookman Old Style" w:hAnsi="Bookman Old Style"/>
          <w:lang w:eastAsia="pl-PL"/>
        </w:rPr>
      </w:pPr>
      <w:r>
        <w:rPr>
          <w:rFonts w:ascii="Bookman Old Style" w:hAnsi="Bookman Old Style"/>
          <w:lang w:eastAsia="pl-PL"/>
        </w:rPr>
        <w:t>w</w:t>
      </w:r>
      <w:r w:rsidR="00BA3EB5">
        <w:rPr>
          <w:rFonts w:ascii="Bookman Old Style" w:hAnsi="Bookman Old Style"/>
          <w:lang w:eastAsia="pl-PL"/>
        </w:rPr>
        <w:t>szystkie z</w:t>
      </w:r>
      <w:r w:rsidR="00482642" w:rsidRPr="00B22CCF">
        <w:rPr>
          <w:rFonts w:ascii="Bookman Old Style" w:hAnsi="Bookman Old Style"/>
          <w:lang w:eastAsia="pl-PL"/>
        </w:rPr>
        <w:t xml:space="preserve">aświadczenia o pomocy de </w:t>
      </w:r>
      <w:proofErr w:type="spellStart"/>
      <w:r w:rsidR="00482642" w:rsidRPr="00B22CCF">
        <w:rPr>
          <w:rFonts w:ascii="Bookman Old Style" w:hAnsi="Bookman Old Style"/>
          <w:lang w:eastAsia="pl-PL"/>
        </w:rPr>
        <w:t>minimis</w:t>
      </w:r>
      <w:proofErr w:type="spellEnd"/>
      <w:r w:rsidR="00BA3EB5">
        <w:rPr>
          <w:rFonts w:ascii="Bookman Old Style" w:hAnsi="Bookman Old Style"/>
          <w:lang w:eastAsia="pl-PL"/>
        </w:rPr>
        <w:t xml:space="preserve"> oraz pomocy de </w:t>
      </w:r>
      <w:proofErr w:type="spellStart"/>
      <w:r w:rsidR="00BA3EB5">
        <w:rPr>
          <w:rFonts w:ascii="Bookman Old Style" w:hAnsi="Bookman Old Style"/>
          <w:lang w:eastAsia="pl-PL"/>
        </w:rPr>
        <w:t>minimis</w:t>
      </w:r>
      <w:proofErr w:type="spellEnd"/>
      <w:r w:rsidR="00BA3EB5">
        <w:rPr>
          <w:rFonts w:ascii="Bookman Old Style" w:hAnsi="Bookman Old Style"/>
          <w:lang w:eastAsia="pl-PL"/>
        </w:rPr>
        <w:t xml:space="preserve"> w rolnictwie lub pomocy de </w:t>
      </w:r>
      <w:proofErr w:type="spellStart"/>
      <w:r w:rsidR="00BA3EB5">
        <w:rPr>
          <w:rFonts w:ascii="Bookman Old Style" w:hAnsi="Bookman Old Style"/>
          <w:lang w:eastAsia="pl-PL"/>
        </w:rPr>
        <w:t>minimis</w:t>
      </w:r>
      <w:proofErr w:type="spellEnd"/>
      <w:r w:rsidR="00BA3EB5">
        <w:rPr>
          <w:rFonts w:ascii="Bookman Old Style" w:hAnsi="Bookman Old Style"/>
          <w:lang w:eastAsia="pl-PL"/>
        </w:rPr>
        <w:t xml:space="preserve"> w rybołówstwie, jaką otrzymały w okresie, o którym mowa w art.</w:t>
      </w:r>
      <w:r w:rsidR="004D2022">
        <w:rPr>
          <w:rFonts w:ascii="Bookman Old Style" w:hAnsi="Bookman Old Style"/>
          <w:lang w:eastAsia="pl-PL"/>
        </w:rPr>
        <w:t xml:space="preserve"> </w:t>
      </w:r>
      <w:r w:rsidR="00BA3EB5">
        <w:rPr>
          <w:rFonts w:ascii="Bookman Old Style" w:hAnsi="Bookman Old Style"/>
          <w:lang w:eastAsia="pl-PL"/>
        </w:rPr>
        <w:t>3 ust.2 rozporządzenia 2023/2831, albo oświadczenie o wielkości tej pomocy otrzymanej w tym okresie, albo oświadczenie o nieotrzymaniu takiej pomocy w tym okresie;</w:t>
      </w:r>
      <w:r w:rsidR="00482642" w:rsidRPr="00B22CCF">
        <w:rPr>
          <w:rFonts w:ascii="Bookman Old Style" w:hAnsi="Bookman Old Style"/>
          <w:lang w:eastAsia="pl-PL"/>
        </w:rPr>
        <w:t xml:space="preserve"> </w:t>
      </w:r>
    </w:p>
    <w:p w14:paraId="7AA42C94" w14:textId="3D6C1C7C" w:rsidR="00BA3EB5" w:rsidRPr="00BA3EB5" w:rsidRDefault="006416CA">
      <w:pPr>
        <w:numPr>
          <w:ilvl w:val="0"/>
          <w:numId w:val="9"/>
        </w:numPr>
        <w:suppressAutoHyphens w:val="0"/>
        <w:autoSpaceDE w:val="0"/>
        <w:autoSpaceDN w:val="0"/>
        <w:adjustRightInd w:val="0"/>
        <w:jc w:val="both"/>
        <w:rPr>
          <w:rFonts w:ascii="Bookman Old Style" w:hAnsi="Bookman Old Style"/>
          <w:lang w:eastAsia="pl-PL"/>
        </w:rPr>
      </w:pPr>
      <w:r>
        <w:rPr>
          <w:rFonts w:ascii="Bookman Old Style" w:hAnsi="Bookman Old Style"/>
          <w:lang w:eastAsia="pl-PL"/>
        </w:rPr>
        <w:t>i</w:t>
      </w:r>
      <w:r w:rsidR="00482642" w:rsidRPr="00B22CCF">
        <w:rPr>
          <w:rFonts w:ascii="Bookman Old Style" w:hAnsi="Bookman Old Style"/>
          <w:lang w:eastAsia="pl-PL"/>
        </w:rPr>
        <w:t>nformacje określone w przepisach wydanych na pod</w:t>
      </w:r>
      <w:r w:rsidR="003D492E" w:rsidRPr="00B22CCF">
        <w:rPr>
          <w:rFonts w:ascii="Bookman Old Style" w:hAnsi="Bookman Old Style"/>
          <w:lang w:eastAsia="pl-PL"/>
        </w:rPr>
        <w:t>stawie art. 37 ust. 2a ustawy z</w:t>
      </w:r>
      <w:r w:rsidR="00446FB6" w:rsidRPr="00B22CCF">
        <w:rPr>
          <w:rFonts w:ascii="Bookman Old Style" w:hAnsi="Bookman Old Style"/>
          <w:lang w:eastAsia="pl-PL"/>
        </w:rPr>
        <w:t xml:space="preserve"> </w:t>
      </w:r>
      <w:r w:rsidR="00F4398F">
        <w:rPr>
          <w:rFonts w:ascii="Bookman Old Style" w:hAnsi="Bookman Old Style"/>
          <w:lang w:eastAsia="pl-PL"/>
        </w:rPr>
        <w:t>dnia</w:t>
      </w:r>
      <w:r w:rsidR="00F4398F">
        <w:rPr>
          <w:rFonts w:ascii="Bookman Old Style" w:hAnsi="Bookman Old Style"/>
          <w:lang w:eastAsia="pl-PL"/>
        </w:rPr>
        <w:br/>
      </w:r>
      <w:r w:rsidR="00F4398F" w:rsidRPr="00B22CCF">
        <w:rPr>
          <w:rFonts w:ascii="Bookman Old Style" w:hAnsi="Bookman Old Style"/>
          <w:lang w:eastAsia="pl-PL"/>
        </w:rPr>
        <w:t>30 kwietnia</w:t>
      </w:r>
      <w:r w:rsidR="00482642" w:rsidRPr="00B22CCF">
        <w:rPr>
          <w:rFonts w:ascii="Bookman Old Style" w:hAnsi="Bookman Old Style"/>
          <w:lang w:eastAsia="pl-PL"/>
        </w:rPr>
        <w:t xml:space="preserve"> 2004 r. o postępowaniu w sprawach dotyczących pomocy publicznej</w:t>
      </w:r>
      <w:r w:rsidR="00446FB6" w:rsidRPr="00B22CCF">
        <w:rPr>
          <w:rFonts w:ascii="Bookman Old Style" w:hAnsi="Bookman Old Style"/>
          <w:lang w:eastAsia="pl-PL"/>
        </w:rPr>
        <w:t>.</w:t>
      </w:r>
    </w:p>
    <w:p w14:paraId="19C3F00E" w14:textId="77777777" w:rsidR="003D492E" w:rsidRPr="00B22CCF" w:rsidRDefault="00482642" w:rsidP="00446FB6">
      <w:pPr>
        <w:suppressAutoHyphens w:val="0"/>
        <w:autoSpaceDE w:val="0"/>
        <w:autoSpaceDN w:val="0"/>
        <w:adjustRightInd w:val="0"/>
        <w:ind w:left="360"/>
        <w:jc w:val="both"/>
        <w:rPr>
          <w:rFonts w:ascii="Bookman Old Style" w:hAnsi="Bookman Old Style"/>
          <w:lang w:eastAsia="pl-PL"/>
        </w:rPr>
      </w:pPr>
      <w:r w:rsidRPr="00B22CCF">
        <w:rPr>
          <w:rFonts w:ascii="Bookman Old Style" w:hAnsi="Bookman Old Style"/>
          <w:lang w:eastAsia="pl-PL"/>
        </w:rPr>
        <w:t xml:space="preserve"> </w:t>
      </w:r>
    </w:p>
    <w:p w14:paraId="2EF718C9" w14:textId="77777777" w:rsidR="00BA3EB5" w:rsidRDefault="00BA3EB5">
      <w:pPr>
        <w:pStyle w:val="Akapitzlist"/>
        <w:numPr>
          <w:ilvl w:val="0"/>
          <w:numId w:val="10"/>
        </w:numPr>
        <w:suppressAutoHyphens w:val="0"/>
        <w:autoSpaceDE w:val="0"/>
        <w:autoSpaceDN w:val="0"/>
        <w:adjustRightInd w:val="0"/>
        <w:jc w:val="both"/>
        <w:rPr>
          <w:rFonts w:ascii="Bookman Old Style" w:hAnsi="Bookman Old Style"/>
          <w:b/>
          <w:bCs/>
          <w:lang w:eastAsia="pl-PL"/>
        </w:rPr>
      </w:pPr>
      <w:r>
        <w:rPr>
          <w:rFonts w:ascii="Bookman Old Style" w:hAnsi="Bookman Old Style"/>
          <w:b/>
          <w:bCs/>
          <w:lang w:eastAsia="pl-PL"/>
        </w:rPr>
        <w:t>Producent rolny,</w:t>
      </w:r>
      <w:r w:rsidRPr="00B22CCF">
        <w:rPr>
          <w:rFonts w:ascii="Bookman Old Style" w:hAnsi="Bookman Old Style"/>
          <w:b/>
          <w:bCs/>
          <w:lang w:eastAsia="pl-PL"/>
        </w:rPr>
        <w:t xml:space="preserve"> któr</w:t>
      </w:r>
      <w:r>
        <w:rPr>
          <w:rFonts w:ascii="Bookman Old Style" w:hAnsi="Bookman Old Style"/>
          <w:b/>
          <w:bCs/>
          <w:lang w:eastAsia="pl-PL"/>
        </w:rPr>
        <w:t>y</w:t>
      </w:r>
      <w:r w:rsidRPr="00B22CCF">
        <w:rPr>
          <w:rFonts w:ascii="Bookman Old Style" w:hAnsi="Bookman Old Style"/>
          <w:b/>
          <w:bCs/>
          <w:lang w:eastAsia="pl-PL"/>
        </w:rPr>
        <w:t xml:space="preserve"> ubiegają się o pomoc </w:t>
      </w:r>
      <w:r w:rsidRPr="00B22CCF">
        <w:rPr>
          <w:rFonts w:ascii="Bookman Old Style" w:hAnsi="Bookman Old Style"/>
          <w:b/>
          <w:lang w:eastAsia="pl-PL"/>
        </w:rPr>
        <w:t xml:space="preserve">de </w:t>
      </w:r>
      <w:proofErr w:type="spellStart"/>
      <w:r w:rsidRPr="00B22CCF">
        <w:rPr>
          <w:rFonts w:ascii="Bookman Old Style" w:hAnsi="Bookman Old Style"/>
          <w:b/>
          <w:lang w:eastAsia="pl-PL"/>
        </w:rPr>
        <w:t>minimis</w:t>
      </w:r>
      <w:proofErr w:type="spellEnd"/>
      <w:r>
        <w:rPr>
          <w:rFonts w:ascii="Bookman Old Style" w:hAnsi="Bookman Old Style"/>
          <w:b/>
          <w:bCs/>
          <w:lang w:eastAsia="pl-PL"/>
        </w:rPr>
        <w:t xml:space="preserve"> w rolnictwie</w:t>
      </w:r>
      <w:r w:rsidRPr="00B22CCF">
        <w:rPr>
          <w:rFonts w:ascii="Bookman Old Style" w:hAnsi="Bookman Old Style"/>
          <w:b/>
          <w:bCs/>
          <w:lang w:eastAsia="pl-PL"/>
        </w:rPr>
        <w:t xml:space="preserve"> do wniosku </w:t>
      </w:r>
      <w:r w:rsidRPr="00B22CCF">
        <w:rPr>
          <w:rFonts w:ascii="Bookman Old Style" w:hAnsi="Bookman Old Style"/>
          <w:b/>
          <w:bCs/>
          <w:lang w:eastAsia="pl-PL"/>
        </w:rPr>
        <w:br/>
        <w:t>o refundację do</w:t>
      </w:r>
      <w:r>
        <w:rPr>
          <w:rFonts w:ascii="Bookman Old Style" w:hAnsi="Bookman Old Style"/>
          <w:b/>
          <w:bCs/>
          <w:lang w:eastAsia="pl-PL"/>
        </w:rPr>
        <w:t>łącza</w:t>
      </w:r>
      <w:r w:rsidRPr="00B22CCF">
        <w:rPr>
          <w:rFonts w:ascii="Bookman Old Style" w:hAnsi="Bookman Old Style"/>
          <w:b/>
          <w:bCs/>
          <w:lang w:eastAsia="pl-PL"/>
        </w:rPr>
        <w:t xml:space="preserve"> dodatkowo:</w:t>
      </w:r>
    </w:p>
    <w:p w14:paraId="7DD1802B" w14:textId="6EDA7B71" w:rsidR="00BA3EB5" w:rsidRPr="004D2022" w:rsidRDefault="006416CA" w:rsidP="004D2022">
      <w:pPr>
        <w:pStyle w:val="Akapitzlist"/>
        <w:numPr>
          <w:ilvl w:val="1"/>
          <w:numId w:val="33"/>
        </w:numPr>
        <w:suppressAutoHyphens w:val="0"/>
        <w:autoSpaceDE w:val="0"/>
        <w:autoSpaceDN w:val="0"/>
        <w:adjustRightInd w:val="0"/>
        <w:jc w:val="both"/>
        <w:rPr>
          <w:rFonts w:ascii="Bookman Old Style" w:hAnsi="Bookman Old Style"/>
          <w:b/>
          <w:bCs/>
          <w:lang w:eastAsia="pl-PL"/>
        </w:rPr>
      </w:pPr>
      <w:r w:rsidRPr="004D2022">
        <w:rPr>
          <w:rFonts w:ascii="Bookman Old Style" w:hAnsi="Bookman Old Style"/>
          <w:lang w:eastAsia="pl-PL"/>
        </w:rPr>
        <w:t>w</w:t>
      </w:r>
      <w:r w:rsidR="00BA3EB5" w:rsidRPr="004D2022">
        <w:rPr>
          <w:rFonts w:ascii="Bookman Old Style" w:hAnsi="Bookman Old Style"/>
          <w:lang w:eastAsia="pl-PL"/>
        </w:rPr>
        <w:t xml:space="preserve">szystkie zaświadczenia o pomocy de </w:t>
      </w:r>
      <w:proofErr w:type="spellStart"/>
      <w:r w:rsidR="00BA3EB5" w:rsidRPr="004D2022">
        <w:rPr>
          <w:rFonts w:ascii="Bookman Old Style" w:hAnsi="Bookman Old Style"/>
          <w:lang w:eastAsia="pl-PL"/>
        </w:rPr>
        <w:t>minimis</w:t>
      </w:r>
      <w:proofErr w:type="spellEnd"/>
      <w:r w:rsidR="00BA3EB5" w:rsidRPr="004D2022">
        <w:rPr>
          <w:rFonts w:ascii="Bookman Old Style" w:hAnsi="Bookman Old Style"/>
          <w:lang w:eastAsia="pl-PL"/>
        </w:rPr>
        <w:t xml:space="preserve"> w rolnictwie oraz pomocy de </w:t>
      </w:r>
      <w:proofErr w:type="spellStart"/>
      <w:r w:rsidR="00BA3EB5" w:rsidRPr="004D2022">
        <w:rPr>
          <w:rFonts w:ascii="Bookman Old Style" w:hAnsi="Bookman Old Style"/>
          <w:lang w:eastAsia="pl-PL"/>
        </w:rPr>
        <w:t>minimis</w:t>
      </w:r>
      <w:proofErr w:type="spellEnd"/>
      <w:r w:rsidR="00BA3EB5" w:rsidRPr="004D2022">
        <w:rPr>
          <w:rFonts w:ascii="Bookman Old Style" w:hAnsi="Bookman Old Style"/>
          <w:lang w:eastAsia="pl-PL"/>
        </w:rPr>
        <w:t xml:space="preserve"> </w:t>
      </w:r>
      <w:r w:rsidR="003C058D" w:rsidRPr="004D2022">
        <w:rPr>
          <w:rFonts w:ascii="Bookman Old Style" w:hAnsi="Bookman Old Style"/>
          <w:lang w:eastAsia="pl-PL"/>
        </w:rPr>
        <w:br/>
      </w:r>
      <w:r w:rsidR="00BA3EB5" w:rsidRPr="004D2022">
        <w:rPr>
          <w:rFonts w:ascii="Bookman Old Style" w:hAnsi="Bookman Old Style"/>
          <w:lang w:eastAsia="pl-PL"/>
        </w:rPr>
        <w:t xml:space="preserve">w rybołówstwie lub pomocy de </w:t>
      </w:r>
      <w:proofErr w:type="spellStart"/>
      <w:r w:rsidR="00BA3EB5" w:rsidRPr="004D2022">
        <w:rPr>
          <w:rFonts w:ascii="Bookman Old Style" w:hAnsi="Bookman Old Style"/>
          <w:lang w:eastAsia="pl-PL"/>
        </w:rPr>
        <w:t>minimis</w:t>
      </w:r>
      <w:proofErr w:type="spellEnd"/>
      <w:r w:rsidR="00BA3EB5" w:rsidRPr="004D2022">
        <w:rPr>
          <w:rFonts w:ascii="Bookman Old Style" w:hAnsi="Bookman Old Style"/>
          <w:lang w:eastAsia="pl-PL"/>
        </w:rPr>
        <w:t xml:space="preserve">, jaką otrzymały w okresie, o którym mowa w art.3 ust.2 rozporządzenia 1408/2013, albo oświadczenie o wielkości tej pomocy otrzymanej w tym okresie, albo oświadczenie o nieotrzymaniu takiej pomocy w tym okresie; </w:t>
      </w:r>
    </w:p>
    <w:p w14:paraId="059E9EEA" w14:textId="206658D4" w:rsidR="00BA3EB5" w:rsidRPr="004D2022" w:rsidRDefault="006416CA" w:rsidP="004D2022">
      <w:pPr>
        <w:pStyle w:val="Akapitzlist"/>
        <w:numPr>
          <w:ilvl w:val="1"/>
          <w:numId w:val="33"/>
        </w:numPr>
        <w:suppressAutoHyphens w:val="0"/>
        <w:autoSpaceDE w:val="0"/>
        <w:autoSpaceDN w:val="0"/>
        <w:adjustRightInd w:val="0"/>
        <w:jc w:val="both"/>
        <w:rPr>
          <w:rFonts w:ascii="Bookman Old Style" w:hAnsi="Bookman Old Style"/>
          <w:b/>
          <w:bCs/>
          <w:lang w:eastAsia="pl-PL"/>
        </w:rPr>
      </w:pPr>
      <w:r w:rsidRPr="004D2022">
        <w:rPr>
          <w:rFonts w:ascii="Bookman Old Style" w:hAnsi="Bookman Old Style"/>
          <w:lang w:eastAsia="pl-PL"/>
        </w:rPr>
        <w:t>i</w:t>
      </w:r>
      <w:r w:rsidR="00BA3EB5" w:rsidRPr="004D2022">
        <w:rPr>
          <w:rFonts w:ascii="Bookman Old Style" w:hAnsi="Bookman Old Style"/>
          <w:lang w:eastAsia="pl-PL"/>
        </w:rPr>
        <w:t xml:space="preserve">nformacje określone w przepisach wydanych na podstawie art. 37 ust. 2a ustawy </w:t>
      </w:r>
      <w:r w:rsidR="004D2022">
        <w:rPr>
          <w:rFonts w:ascii="Bookman Old Style" w:hAnsi="Bookman Old Style"/>
          <w:lang w:eastAsia="pl-PL"/>
        </w:rPr>
        <w:br/>
      </w:r>
      <w:r w:rsidR="00BA3EB5" w:rsidRPr="004D2022">
        <w:rPr>
          <w:rFonts w:ascii="Bookman Old Style" w:hAnsi="Bookman Old Style"/>
          <w:lang w:eastAsia="pl-PL"/>
        </w:rPr>
        <w:t>z dnia30 kwietnia 2004 r. o postępowaniu w sprawach dotyczących pomocy publicznej.</w:t>
      </w:r>
    </w:p>
    <w:p w14:paraId="1C463FF6" w14:textId="77777777" w:rsidR="00BA3EB5" w:rsidRDefault="00BA3EB5" w:rsidP="00BA3EB5">
      <w:pPr>
        <w:pStyle w:val="Akapitzlist"/>
        <w:suppressAutoHyphens w:val="0"/>
        <w:autoSpaceDE w:val="0"/>
        <w:autoSpaceDN w:val="0"/>
        <w:adjustRightInd w:val="0"/>
        <w:ind w:left="426"/>
        <w:jc w:val="both"/>
        <w:rPr>
          <w:rFonts w:ascii="Bookman Old Style" w:hAnsi="Bookman Old Style"/>
          <w:b/>
          <w:bCs/>
          <w:lang w:eastAsia="pl-PL"/>
        </w:rPr>
      </w:pPr>
    </w:p>
    <w:p w14:paraId="169AFD6D" w14:textId="03F3FAB5" w:rsidR="003847CC" w:rsidRPr="00BA3EB5" w:rsidRDefault="00482642">
      <w:pPr>
        <w:pStyle w:val="Akapitzlist"/>
        <w:numPr>
          <w:ilvl w:val="0"/>
          <w:numId w:val="10"/>
        </w:numPr>
        <w:suppressAutoHyphens w:val="0"/>
        <w:autoSpaceDE w:val="0"/>
        <w:autoSpaceDN w:val="0"/>
        <w:adjustRightInd w:val="0"/>
        <w:jc w:val="both"/>
        <w:rPr>
          <w:rFonts w:ascii="Bookman Old Style" w:hAnsi="Bookman Old Style"/>
          <w:b/>
          <w:bCs/>
          <w:lang w:eastAsia="pl-PL"/>
        </w:rPr>
      </w:pPr>
      <w:r w:rsidRPr="00BA3EB5">
        <w:rPr>
          <w:rFonts w:ascii="Bookman Old Style" w:hAnsi="Bookman Old Style"/>
          <w:lang w:eastAsia="pl-PL"/>
        </w:rPr>
        <w:t>W celu potwierdzenia warunków, o których mowa w ust. 1, 2, 3</w:t>
      </w:r>
      <w:r w:rsidR="00080F3D">
        <w:rPr>
          <w:rFonts w:ascii="Bookman Old Style" w:hAnsi="Bookman Old Style"/>
          <w:lang w:eastAsia="pl-PL"/>
        </w:rPr>
        <w:t>, 4 i 5</w:t>
      </w:r>
      <w:r w:rsidRPr="00BA3EB5">
        <w:rPr>
          <w:rFonts w:ascii="Bookman Old Style" w:hAnsi="Bookman Old Style"/>
          <w:lang w:eastAsia="pl-PL"/>
        </w:rPr>
        <w:t xml:space="preserve"> </w:t>
      </w:r>
      <w:r w:rsidR="002D1778" w:rsidRPr="002D1778">
        <w:rPr>
          <w:rFonts w:ascii="Bookman Old Style" w:hAnsi="Bookman Old Style"/>
        </w:rPr>
        <w:t>przedsiębiorca, w tym żłobek lub klub dziecięcy lub podmiot świadczący usługi rehabilitacyjne, niepubliczne przedszkole lub niepubliczna inna forma wychowania przedszkolnego lub niepubliczna szkoła</w:t>
      </w:r>
      <w:r w:rsidR="002D1778" w:rsidRPr="00BA3EB5">
        <w:rPr>
          <w:rFonts w:ascii="Bookman Old Style" w:hAnsi="Bookman Old Style"/>
          <w:lang w:eastAsia="pl-PL"/>
        </w:rPr>
        <w:t xml:space="preserve"> </w:t>
      </w:r>
      <w:r w:rsidRPr="00BA3EB5">
        <w:rPr>
          <w:rFonts w:ascii="Bookman Old Style" w:hAnsi="Bookman Old Style"/>
          <w:lang w:eastAsia="pl-PL"/>
        </w:rPr>
        <w:t>składa oświadczenia stanowiące integralną część wniosku o refundację kosztów wyposażenia lub doposażenia stanowiska pracy. Powiatowy Urząd Pracy może żądać złożenia dodatkowych dokumentów.</w:t>
      </w:r>
    </w:p>
    <w:p w14:paraId="52F8EE8D" w14:textId="77777777" w:rsidR="00482642" w:rsidRPr="00B22CCF" w:rsidRDefault="00482642">
      <w:pPr>
        <w:numPr>
          <w:ilvl w:val="0"/>
          <w:numId w:val="10"/>
        </w:numPr>
        <w:jc w:val="both"/>
        <w:rPr>
          <w:rFonts w:ascii="Bookman Old Style" w:hAnsi="Bookman Old Style"/>
          <w:lang w:eastAsia="pl-PL"/>
        </w:rPr>
      </w:pPr>
      <w:r w:rsidRPr="00B22CCF">
        <w:rPr>
          <w:rFonts w:ascii="Bookman Old Style" w:hAnsi="Bookman Old Style"/>
          <w:lang w:eastAsia="pl-PL"/>
        </w:rPr>
        <w:t>Refundacji nie dokonuje się, jeżeli łącznie z inną pomocą ze środków publicznych, niezależnie od jej formy i źródła pochodzenia, w tym ze środków pochodzących z budżetu Unii Europejskiej, udzieloną w odniesieniu do tych samych kosztów kwalifikowalnych, spowoduje przekroczenie dopuszczalnej intensywności pomocy określonej dla danego przeznaczenia pomocy.</w:t>
      </w:r>
    </w:p>
    <w:p w14:paraId="32E47AA7" w14:textId="77777777" w:rsidR="00482642" w:rsidRDefault="00482642" w:rsidP="00482642">
      <w:pPr>
        <w:ind w:left="360"/>
        <w:jc w:val="both"/>
        <w:rPr>
          <w:rFonts w:ascii="Bookman Old Style" w:hAnsi="Bookman Old Style"/>
        </w:rPr>
      </w:pPr>
    </w:p>
    <w:p w14:paraId="024233EF" w14:textId="77777777" w:rsidR="004330F2" w:rsidRPr="00B22CCF" w:rsidRDefault="004330F2" w:rsidP="00482642">
      <w:pPr>
        <w:ind w:left="360"/>
        <w:jc w:val="both"/>
        <w:rPr>
          <w:rFonts w:ascii="Bookman Old Style" w:hAnsi="Bookman Old Style"/>
        </w:rPr>
      </w:pPr>
    </w:p>
    <w:p w14:paraId="40CF1471" w14:textId="0F656D1D" w:rsidR="00482642" w:rsidRPr="003C058D" w:rsidRDefault="00482642" w:rsidP="00446FB6">
      <w:pPr>
        <w:ind w:left="360"/>
        <w:jc w:val="center"/>
        <w:rPr>
          <w:rFonts w:ascii="Bookman Old Style" w:hAnsi="Bookman Old Style"/>
          <w:b/>
          <w:bCs/>
        </w:rPr>
      </w:pPr>
      <w:r w:rsidRPr="003C058D">
        <w:rPr>
          <w:rFonts w:ascii="Bookman Old Style" w:hAnsi="Bookman Old Style"/>
          <w:b/>
          <w:bCs/>
        </w:rPr>
        <w:t>§ 5</w:t>
      </w:r>
      <w:r w:rsidR="003C058D">
        <w:rPr>
          <w:rFonts w:ascii="Bookman Old Style" w:hAnsi="Bookman Old Style"/>
          <w:b/>
          <w:bCs/>
        </w:rPr>
        <w:t>.</w:t>
      </w:r>
    </w:p>
    <w:p w14:paraId="63500ADE" w14:textId="77777777" w:rsidR="00482642" w:rsidRPr="00B22CCF" w:rsidRDefault="00482642">
      <w:pPr>
        <w:numPr>
          <w:ilvl w:val="0"/>
          <w:numId w:val="11"/>
        </w:numPr>
        <w:jc w:val="both"/>
        <w:rPr>
          <w:rFonts w:ascii="Bookman Old Style" w:hAnsi="Bookman Old Style"/>
          <w:b/>
          <w:bCs/>
        </w:rPr>
      </w:pPr>
      <w:r w:rsidRPr="00B22CCF">
        <w:rPr>
          <w:rFonts w:ascii="Bookman Old Style" w:hAnsi="Bookman Old Style"/>
          <w:b/>
          <w:bCs/>
        </w:rPr>
        <w:t>Refundacja wyposażenia lub doposażenia stanowiska pracy nie może być wykorzystana na:</w:t>
      </w:r>
    </w:p>
    <w:p w14:paraId="10BDD2FF" w14:textId="42B4FAAD" w:rsidR="00482642" w:rsidRPr="00B22CCF" w:rsidRDefault="00482642">
      <w:pPr>
        <w:numPr>
          <w:ilvl w:val="0"/>
          <w:numId w:val="12"/>
        </w:numPr>
        <w:jc w:val="both"/>
        <w:rPr>
          <w:rFonts w:ascii="Bookman Old Style" w:hAnsi="Bookman Old Style"/>
        </w:rPr>
      </w:pPr>
      <w:r w:rsidRPr="00B22CCF">
        <w:rPr>
          <w:rFonts w:ascii="Bookman Old Style" w:hAnsi="Bookman Old Style"/>
        </w:rPr>
        <w:t>zakup nieruchomości</w:t>
      </w:r>
      <w:r w:rsidR="003C058D">
        <w:rPr>
          <w:rFonts w:ascii="Bookman Old Style" w:hAnsi="Bookman Old Style"/>
        </w:rPr>
        <w:t>;</w:t>
      </w:r>
    </w:p>
    <w:p w14:paraId="5D544D23" w14:textId="3CB2E4F4" w:rsidR="00482642" w:rsidRPr="00B22CCF" w:rsidRDefault="00482642">
      <w:pPr>
        <w:numPr>
          <w:ilvl w:val="0"/>
          <w:numId w:val="12"/>
        </w:numPr>
        <w:jc w:val="both"/>
        <w:rPr>
          <w:rFonts w:ascii="Bookman Old Style" w:hAnsi="Bookman Old Style"/>
        </w:rPr>
      </w:pPr>
      <w:r w:rsidRPr="00B22CCF">
        <w:rPr>
          <w:rFonts w:ascii="Bookman Old Style" w:hAnsi="Bookman Old Style"/>
        </w:rPr>
        <w:t>opłaty administracyjne, składki ZUS, wynagrodzenia pracowników</w:t>
      </w:r>
      <w:r w:rsidR="003C058D">
        <w:rPr>
          <w:rFonts w:ascii="Bookman Old Style" w:hAnsi="Bookman Old Style"/>
        </w:rPr>
        <w:t>;</w:t>
      </w:r>
    </w:p>
    <w:p w14:paraId="19EC0821" w14:textId="6E64F6FE" w:rsidR="00482642" w:rsidRPr="00B22CCF" w:rsidRDefault="00482642">
      <w:pPr>
        <w:numPr>
          <w:ilvl w:val="0"/>
          <w:numId w:val="12"/>
        </w:numPr>
        <w:jc w:val="both"/>
        <w:rPr>
          <w:rFonts w:ascii="Bookman Old Style" w:hAnsi="Bookman Old Style"/>
        </w:rPr>
      </w:pPr>
      <w:r w:rsidRPr="00B22CCF">
        <w:rPr>
          <w:rFonts w:ascii="Bookman Old Style" w:hAnsi="Bookman Old Style"/>
        </w:rPr>
        <w:t xml:space="preserve">zakup samochodu osobowego /z wyjątkiem sytuacji, w których wykorzystanie samochodu pozostaje w bezpośrednim związku z profilem działalności </w:t>
      </w:r>
      <w:proofErr w:type="spellStart"/>
      <w:r w:rsidRPr="00B22CCF">
        <w:rPr>
          <w:rFonts w:ascii="Bookman Old Style" w:hAnsi="Bookman Old Style"/>
        </w:rPr>
        <w:t>np</w:t>
      </w:r>
      <w:proofErr w:type="spellEnd"/>
      <w:r w:rsidRPr="00B22CCF">
        <w:rPr>
          <w:rFonts w:ascii="Bookman Old Style" w:hAnsi="Bookman Old Style"/>
        </w:rPr>
        <w:t>: nauka jazdy, taxi</w:t>
      </w:r>
      <w:r w:rsidR="003C058D">
        <w:rPr>
          <w:rFonts w:ascii="Bookman Old Style" w:hAnsi="Bookman Old Style"/>
        </w:rPr>
        <w:t>;</w:t>
      </w:r>
    </w:p>
    <w:p w14:paraId="0F008BE5" w14:textId="4E209BD5" w:rsidR="00482642" w:rsidRPr="00B22CCF" w:rsidRDefault="003847CC">
      <w:pPr>
        <w:numPr>
          <w:ilvl w:val="0"/>
          <w:numId w:val="12"/>
        </w:numPr>
        <w:jc w:val="both"/>
        <w:rPr>
          <w:rFonts w:ascii="Bookman Old Style" w:hAnsi="Bookman Old Style"/>
        </w:rPr>
      </w:pPr>
      <w:r w:rsidRPr="00B22CCF">
        <w:rPr>
          <w:rFonts w:ascii="Bookman Old Style" w:hAnsi="Bookman Old Style"/>
        </w:rPr>
        <w:t>dokonanie zakupów</w:t>
      </w:r>
      <w:r w:rsidR="00482642" w:rsidRPr="00B22CCF">
        <w:rPr>
          <w:rFonts w:ascii="Bookman Old Style" w:hAnsi="Bookman Old Style"/>
        </w:rPr>
        <w:t xml:space="preserve"> od współmałżonka, krewnych, </w:t>
      </w:r>
      <w:r w:rsidR="00EE28CC" w:rsidRPr="00B22CCF">
        <w:rPr>
          <w:rFonts w:ascii="Bookman Old Style" w:hAnsi="Bookman Old Style"/>
        </w:rPr>
        <w:t>powinowatych w</w:t>
      </w:r>
      <w:r w:rsidR="00482642" w:rsidRPr="00B22CCF">
        <w:rPr>
          <w:rFonts w:ascii="Bookman Old Style" w:hAnsi="Bookman Old Style"/>
        </w:rPr>
        <w:t xml:space="preserve"> linii prostej, rodzeństwa i powinowatych w linii bocznej, jeżeli osoby te nie prowadzą działalności gospodarczej oraz od innych osób </w:t>
      </w:r>
      <w:r w:rsidR="00EE28CC" w:rsidRPr="00B22CCF">
        <w:rPr>
          <w:rFonts w:ascii="Bookman Old Style" w:hAnsi="Bookman Old Style"/>
        </w:rPr>
        <w:t>zamieszkałych pod</w:t>
      </w:r>
      <w:r w:rsidR="00482642" w:rsidRPr="00B22CCF">
        <w:rPr>
          <w:rFonts w:ascii="Bookman Old Style" w:hAnsi="Bookman Old Style"/>
        </w:rPr>
        <w:t xml:space="preserve"> tym samym </w:t>
      </w:r>
      <w:r w:rsidR="00EE28CC" w:rsidRPr="00B22CCF">
        <w:rPr>
          <w:rFonts w:ascii="Bookman Old Style" w:hAnsi="Bookman Old Style"/>
        </w:rPr>
        <w:t>adresem, co</w:t>
      </w:r>
      <w:r w:rsidR="00482642" w:rsidRPr="00B22CCF">
        <w:rPr>
          <w:rFonts w:ascii="Bookman Old Style" w:hAnsi="Bookman Old Style"/>
        </w:rPr>
        <w:t xml:space="preserve"> podmiot</w:t>
      </w:r>
      <w:r w:rsidR="003C058D">
        <w:rPr>
          <w:rFonts w:ascii="Bookman Old Style" w:hAnsi="Bookman Old Style"/>
        </w:rPr>
        <w:t>;</w:t>
      </w:r>
    </w:p>
    <w:p w14:paraId="2303829F" w14:textId="62086435" w:rsidR="00482642" w:rsidRPr="00B22CCF" w:rsidRDefault="00482642">
      <w:pPr>
        <w:numPr>
          <w:ilvl w:val="0"/>
          <w:numId w:val="12"/>
        </w:numPr>
        <w:jc w:val="both"/>
        <w:rPr>
          <w:rFonts w:ascii="Bookman Old Style" w:hAnsi="Bookman Old Style"/>
        </w:rPr>
      </w:pPr>
      <w:r w:rsidRPr="00B22CCF">
        <w:rPr>
          <w:rFonts w:ascii="Bookman Old Style" w:hAnsi="Bookman Old Style"/>
        </w:rPr>
        <w:t xml:space="preserve">zakup sprzętu używanego o wartości </w:t>
      </w:r>
      <w:r w:rsidR="00EE28CC" w:rsidRPr="00B22CCF">
        <w:rPr>
          <w:rFonts w:ascii="Bookman Old Style" w:hAnsi="Bookman Old Style"/>
        </w:rPr>
        <w:t>jednostkowej niższej</w:t>
      </w:r>
      <w:r w:rsidRPr="00B22CCF">
        <w:rPr>
          <w:rFonts w:ascii="Bookman Old Style" w:hAnsi="Bookman Old Style"/>
        </w:rPr>
        <w:t xml:space="preserve"> niż  </w:t>
      </w:r>
      <w:r w:rsidR="00D76EA2">
        <w:rPr>
          <w:rFonts w:ascii="Bookman Old Style" w:hAnsi="Bookman Old Style"/>
        </w:rPr>
        <w:t xml:space="preserve">10 </w:t>
      </w:r>
      <w:r w:rsidRPr="00B22CCF">
        <w:rPr>
          <w:rFonts w:ascii="Bookman Old Style" w:hAnsi="Bookman Old Style"/>
        </w:rPr>
        <w:t>000,00 zł</w:t>
      </w:r>
      <w:r w:rsidR="003C058D">
        <w:rPr>
          <w:rFonts w:ascii="Bookman Old Style" w:hAnsi="Bookman Old Style"/>
        </w:rPr>
        <w:t>;</w:t>
      </w:r>
    </w:p>
    <w:p w14:paraId="58B6CA9A" w14:textId="524C7DCC" w:rsidR="00482642" w:rsidRPr="00B22CCF" w:rsidRDefault="00482642">
      <w:pPr>
        <w:numPr>
          <w:ilvl w:val="0"/>
          <w:numId w:val="12"/>
        </w:numPr>
        <w:jc w:val="both"/>
        <w:rPr>
          <w:rFonts w:ascii="Bookman Old Style" w:hAnsi="Bookman Old Style"/>
        </w:rPr>
      </w:pPr>
      <w:r w:rsidRPr="00B22CCF">
        <w:rPr>
          <w:rFonts w:ascii="Bookman Old Style" w:hAnsi="Bookman Old Style"/>
        </w:rPr>
        <w:t>zakup towarów handlowych</w:t>
      </w:r>
      <w:r w:rsidR="003C058D">
        <w:rPr>
          <w:rFonts w:ascii="Bookman Old Style" w:hAnsi="Bookman Old Style"/>
        </w:rPr>
        <w:t>;</w:t>
      </w:r>
    </w:p>
    <w:p w14:paraId="778762AA" w14:textId="0EF396FA" w:rsidR="00482642" w:rsidRDefault="00A51F15">
      <w:pPr>
        <w:numPr>
          <w:ilvl w:val="0"/>
          <w:numId w:val="12"/>
        </w:numPr>
        <w:jc w:val="both"/>
        <w:rPr>
          <w:rFonts w:ascii="Bookman Old Style" w:hAnsi="Bookman Old Style"/>
        </w:rPr>
      </w:pPr>
      <w:r w:rsidRPr="00B22CCF">
        <w:rPr>
          <w:rFonts w:ascii="Bookman Old Style" w:hAnsi="Bookman Old Style"/>
        </w:rPr>
        <w:t>dokonanie zakupów</w:t>
      </w:r>
      <w:r w:rsidR="00482642" w:rsidRPr="00B22CCF">
        <w:rPr>
          <w:rFonts w:ascii="Bookman Old Style" w:hAnsi="Bookman Old Style"/>
        </w:rPr>
        <w:t xml:space="preserve"> od podmiotów gospodarczych, w których podmiot wnioskujący </w:t>
      </w:r>
      <w:r w:rsidR="00482642" w:rsidRPr="00B22CCF">
        <w:rPr>
          <w:rFonts w:ascii="Bookman Old Style" w:hAnsi="Bookman Old Style"/>
        </w:rPr>
        <w:br/>
        <w:t>o refundację jest właścicielem, współwłaścicielem lub osobą zarządzającą</w:t>
      </w:r>
      <w:r w:rsidR="005F6B60">
        <w:rPr>
          <w:rFonts w:ascii="Bookman Old Style" w:hAnsi="Bookman Old Style"/>
        </w:rPr>
        <w:t>;</w:t>
      </w:r>
    </w:p>
    <w:p w14:paraId="31F3A8BF" w14:textId="1B7D7C52" w:rsidR="005F6B60" w:rsidRDefault="0057739A">
      <w:pPr>
        <w:numPr>
          <w:ilvl w:val="0"/>
          <w:numId w:val="12"/>
        </w:numPr>
        <w:jc w:val="both"/>
        <w:rPr>
          <w:rFonts w:ascii="Bookman Old Style" w:hAnsi="Bookman Old Style"/>
        </w:rPr>
      </w:pPr>
      <w:r>
        <w:rPr>
          <w:rFonts w:ascii="Bookman Old Style" w:hAnsi="Bookman Old Style"/>
        </w:rPr>
        <w:t>pokrycie wydatków, na których finansowanie podmiot otrzymał wcześniej środku publiczne</w:t>
      </w:r>
      <w:r w:rsidR="00707346">
        <w:rPr>
          <w:rFonts w:ascii="Bookman Old Style" w:hAnsi="Bookman Old Style"/>
        </w:rPr>
        <w:t>;</w:t>
      </w:r>
    </w:p>
    <w:p w14:paraId="6920C92C" w14:textId="1AC4DD12" w:rsidR="005F6B60" w:rsidRPr="0057739A" w:rsidRDefault="005F6B60">
      <w:pPr>
        <w:numPr>
          <w:ilvl w:val="0"/>
          <w:numId w:val="12"/>
        </w:numPr>
        <w:jc w:val="both"/>
        <w:rPr>
          <w:rFonts w:ascii="Bookman Old Style" w:hAnsi="Bookman Old Style"/>
          <w:lang w:eastAsia="pl-PL"/>
        </w:rPr>
      </w:pPr>
      <w:r>
        <w:rPr>
          <w:rFonts w:ascii="Bookman Old Style" w:hAnsi="Bookman Old Style"/>
          <w:lang w:eastAsia="pl-PL"/>
        </w:rPr>
        <w:t xml:space="preserve">zakup używanego środka trwałego, który był uprzednio współfinansowany z udziałem </w:t>
      </w:r>
      <w:r w:rsidRPr="00BC6E57">
        <w:rPr>
          <w:rFonts w:ascii="Bookman Old Style" w:hAnsi="Bookman Old Style"/>
          <w:lang w:eastAsia="pl-PL"/>
        </w:rPr>
        <w:t xml:space="preserve">środków </w:t>
      </w:r>
      <w:r w:rsidR="003C058D" w:rsidRPr="00BC6E57">
        <w:rPr>
          <w:rFonts w:ascii="Bookman Old Style" w:hAnsi="Bookman Old Style"/>
          <w:lang w:eastAsia="pl-PL"/>
        </w:rPr>
        <w:t xml:space="preserve">publicznych </w:t>
      </w:r>
      <w:r w:rsidR="003C058D">
        <w:rPr>
          <w:rFonts w:ascii="Bookman Old Style" w:hAnsi="Bookman Old Style"/>
          <w:lang w:eastAsia="pl-PL"/>
        </w:rPr>
        <w:t xml:space="preserve">lub środków </w:t>
      </w:r>
      <w:r>
        <w:rPr>
          <w:rFonts w:ascii="Bookman Old Style" w:hAnsi="Bookman Old Style"/>
          <w:lang w:eastAsia="pl-PL"/>
        </w:rPr>
        <w:t>UE.</w:t>
      </w:r>
    </w:p>
    <w:p w14:paraId="1FE1031B" w14:textId="77777777" w:rsidR="00482642" w:rsidRPr="00B22CCF" w:rsidRDefault="00482642">
      <w:pPr>
        <w:numPr>
          <w:ilvl w:val="0"/>
          <w:numId w:val="11"/>
        </w:numPr>
        <w:jc w:val="both"/>
        <w:rPr>
          <w:rFonts w:ascii="Bookman Old Style" w:hAnsi="Bookman Old Style"/>
          <w:b/>
          <w:bCs/>
        </w:rPr>
      </w:pPr>
      <w:r w:rsidRPr="00B22CCF">
        <w:rPr>
          <w:rFonts w:ascii="Bookman Old Style" w:hAnsi="Bookman Old Style"/>
          <w:b/>
          <w:bCs/>
        </w:rPr>
        <w:t>Refundacji wyposażenia lub doposażenia stanowiska pracy nie udziela się:</w:t>
      </w:r>
    </w:p>
    <w:p w14:paraId="1640D34A" w14:textId="7C43E76B" w:rsidR="00482642" w:rsidRPr="00B22CCF" w:rsidRDefault="00482642">
      <w:pPr>
        <w:numPr>
          <w:ilvl w:val="0"/>
          <w:numId w:val="13"/>
        </w:numPr>
        <w:jc w:val="both"/>
        <w:rPr>
          <w:rFonts w:ascii="Bookman Old Style" w:hAnsi="Bookman Old Style"/>
        </w:rPr>
      </w:pPr>
      <w:r w:rsidRPr="00B22CCF">
        <w:rPr>
          <w:rFonts w:ascii="Bookman Old Style" w:hAnsi="Bookman Old Style"/>
        </w:rPr>
        <w:t>podmiotowi prowadzącemu działalność w zakresie handlu obwoźnego</w:t>
      </w:r>
      <w:r w:rsidR="003C058D">
        <w:rPr>
          <w:rFonts w:ascii="Bookman Old Style" w:hAnsi="Bookman Old Style"/>
        </w:rPr>
        <w:t>;</w:t>
      </w:r>
    </w:p>
    <w:p w14:paraId="4FF6855D" w14:textId="4D354C73" w:rsidR="00482642" w:rsidRPr="00B22CCF" w:rsidRDefault="00482642">
      <w:pPr>
        <w:numPr>
          <w:ilvl w:val="0"/>
          <w:numId w:val="13"/>
        </w:numPr>
        <w:jc w:val="both"/>
        <w:rPr>
          <w:rFonts w:ascii="Bookman Old Style" w:hAnsi="Bookman Old Style"/>
        </w:rPr>
      </w:pPr>
      <w:r w:rsidRPr="00B22CCF">
        <w:rPr>
          <w:rFonts w:ascii="Bookman Old Style" w:hAnsi="Bookman Old Style"/>
        </w:rPr>
        <w:t xml:space="preserve">podmiotowi </w:t>
      </w:r>
      <w:r w:rsidR="00A51F15" w:rsidRPr="00B22CCF">
        <w:rPr>
          <w:rFonts w:ascii="Bookman Old Style" w:hAnsi="Bookman Old Style"/>
        </w:rPr>
        <w:t xml:space="preserve">prowadzącemu działalność gospodarczą </w:t>
      </w:r>
      <w:r w:rsidRPr="00B22CCF">
        <w:rPr>
          <w:rFonts w:ascii="Bookman Old Style" w:hAnsi="Bookman Old Style"/>
        </w:rPr>
        <w:t>wyłącznie poza granicami kraju</w:t>
      </w:r>
      <w:r w:rsidR="003C058D">
        <w:rPr>
          <w:rFonts w:ascii="Bookman Old Style" w:hAnsi="Bookman Old Style"/>
        </w:rPr>
        <w:t>;</w:t>
      </w:r>
    </w:p>
    <w:p w14:paraId="3F672590" w14:textId="77777777" w:rsidR="00482642" w:rsidRPr="00B22CCF" w:rsidRDefault="00482642">
      <w:pPr>
        <w:numPr>
          <w:ilvl w:val="0"/>
          <w:numId w:val="13"/>
        </w:numPr>
        <w:jc w:val="both"/>
        <w:rPr>
          <w:rFonts w:ascii="Bookman Old Style" w:hAnsi="Bookman Old Style"/>
        </w:rPr>
      </w:pPr>
      <w:r w:rsidRPr="00B22CCF">
        <w:rPr>
          <w:rFonts w:ascii="Bookman Old Style" w:hAnsi="Bookman Old Style"/>
        </w:rPr>
        <w:t>podmiotowi, który otrzymał środki na podjęcie działalności gospodarczej – do czasu wywiązania się z warunków umowy.</w:t>
      </w:r>
    </w:p>
    <w:p w14:paraId="1DF8F88A" w14:textId="77777777" w:rsidR="00482642" w:rsidRPr="00B22CCF" w:rsidRDefault="00482642">
      <w:pPr>
        <w:numPr>
          <w:ilvl w:val="0"/>
          <w:numId w:val="11"/>
        </w:numPr>
        <w:suppressAutoHyphens w:val="0"/>
        <w:autoSpaceDE w:val="0"/>
        <w:autoSpaceDN w:val="0"/>
        <w:adjustRightInd w:val="0"/>
        <w:jc w:val="both"/>
        <w:rPr>
          <w:rFonts w:ascii="Bookman Old Style" w:hAnsi="Bookman Old Style"/>
          <w:lang w:eastAsia="en-US"/>
        </w:rPr>
      </w:pPr>
      <w:r w:rsidRPr="00B22CCF">
        <w:rPr>
          <w:rFonts w:ascii="Bookman Old Style" w:hAnsi="Bookman Old Style"/>
          <w:lang w:eastAsia="en-US"/>
        </w:rPr>
        <w:t xml:space="preserve">Preferowane </w:t>
      </w:r>
      <w:r w:rsidR="00640CBF" w:rsidRPr="00B22CCF">
        <w:rPr>
          <w:rFonts w:ascii="Bookman Old Style" w:hAnsi="Bookman Old Style"/>
          <w:lang w:eastAsia="en-US"/>
        </w:rPr>
        <w:t>są podmioty</w:t>
      </w:r>
      <w:r w:rsidRPr="00B22CCF">
        <w:rPr>
          <w:rFonts w:ascii="Bookman Old Style" w:hAnsi="Bookman Old Style"/>
          <w:lang w:eastAsia="en-US"/>
        </w:rPr>
        <w:t>:</w:t>
      </w:r>
    </w:p>
    <w:p w14:paraId="73637E67" w14:textId="44DC7F35" w:rsidR="00482642" w:rsidRPr="00B22CCF" w:rsidRDefault="003C058D">
      <w:pPr>
        <w:numPr>
          <w:ilvl w:val="0"/>
          <w:numId w:val="14"/>
        </w:numPr>
        <w:suppressAutoHyphens w:val="0"/>
        <w:autoSpaceDE w:val="0"/>
        <w:autoSpaceDN w:val="0"/>
        <w:adjustRightInd w:val="0"/>
        <w:jc w:val="both"/>
        <w:rPr>
          <w:rFonts w:ascii="Bookman Old Style" w:hAnsi="Bookman Old Style"/>
          <w:lang w:eastAsia="en-US"/>
        </w:rPr>
      </w:pPr>
      <w:r>
        <w:rPr>
          <w:rFonts w:ascii="Bookman Old Style" w:hAnsi="Bookman Old Style"/>
          <w:lang w:eastAsia="en-US"/>
        </w:rPr>
        <w:t>p</w:t>
      </w:r>
      <w:r w:rsidR="00482642" w:rsidRPr="00B22CCF">
        <w:rPr>
          <w:rFonts w:ascii="Bookman Old Style" w:hAnsi="Bookman Old Style"/>
          <w:lang w:eastAsia="en-US"/>
        </w:rPr>
        <w:t>rowadzące działalność gospodarczą, dotychczas zatrudniające bezrobotnych za pośrednictwem PUP bez udziału środków Funduszu Pracy</w:t>
      </w:r>
      <w:r>
        <w:rPr>
          <w:rFonts w:ascii="Bookman Old Style" w:hAnsi="Bookman Old Style"/>
          <w:lang w:eastAsia="en-US"/>
        </w:rPr>
        <w:t>;</w:t>
      </w:r>
    </w:p>
    <w:p w14:paraId="4AF51F11" w14:textId="03A11F37" w:rsidR="00482642" w:rsidRPr="00B22CCF" w:rsidRDefault="003C058D">
      <w:pPr>
        <w:numPr>
          <w:ilvl w:val="0"/>
          <w:numId w:val="14"/>
        </w:numPr>
        <w:suppressAutoHyphens w:val="0"/>
        <w:autoSpaceDE w:val="0"/>
        <w:autoSpaceDN w:val="0"/>
        <w:adjustRightInd w:val="0"/>
        <w:jc w:val="both"/>
        <w:rPr>
          <w:rFonts w:ascii="Bookman Old Style" w:hAnsi="Bookman Old Style"/>
          <w:lang w:eastAsia="en-US"/>
        </w:rPr>
      </w:pPr>
      <w:r>
        <w:rPr>
          <w:rFonts w:ascii="Bookman Old Style" w:hAnsi="Bookman Old Style"/>
          <w:lang w:eastAsia="en-US"/>
        </w:rPr>
        <w:t>z</w:t>
      </w:r>
      <w:r w:rsidR="00482642" w:rsidRPr="00B22CCF">
        <w:rPr>
          <w:rFonts w:ascii="Bookman Old Style" w:hAnsi="Bookman Old Style"/>
          <w:lang w:eastAsia="en-US"/>
        </w:rPr>
        <w:t xml:space="preserve">amierzające utworzyć stanowisko pracy na terenie powiatu </w:t>
      </w:r>
      <w:proofErr w:type="spellStart"/>
      <w:r w:rsidR="00482642" w:rsidRPr="00B22CCF">
        <w:rPr>
          <w:rFonts w:ascii="Bookman Old Style" w:hAnsi="Bookman Old Style"/>
          <w:lang w:eastAsia="en-US"/>
        </w:rPr>
        <w:t>piskiego</w:t>
      </w:r>
      <w:proofErr w:type="spellEnd"/>
      <w:r>
        <w:rPr>
          <w:rFonts w:ascii="Bookman Old Style" w:hAnsi="Bookman Old Style"/>
          <w:lang w:eastAsia="en-US"/>
        </w:rPr>
        <w:t>;</w:t>
      </w:r>
    </w:p>
    <w:p w14:paraId="38B5AD83" w14:textId="7BA50105" w:rsidR="00482642" w:rsidRPr="00B22CCF" w:rsidRDefault="003C058D">
      <w:pPr>
        <w:numPr>
          <w:ilvl w:val="0"/>
          <w:numId w:val="14"/>
        </w:numPr>
        <w:suppressAutoHyphens w:val="0"/>
        <w:autoSpaceDE w:val="0"/>
        <w:autoSpaceDN w:val="0"/>
        <w:adjustRightInd w:val="0"/>
        <w:jc w:val="both"/>
        <w:rPr>
          <w:rFonts w:ascii="Bookman Old Style" w:hAnsi="Bookman Old Style"/>
          <w:lang w:eastAsia="en-US"/>
        </w:rPr>
      </w:pPr>
      <w:r>
        <w:rPr>
          <w:rStyle w:val="teksta"/>
          <w:rFonts w:ascii="Bookman Old Style" w:hAnsi="Bookman Old Style"/>
        </w:rPr>
        <w:t>p</w:t>
      </w:r>
      <w:r w:rsidR="00482642" w:rsidRPr="00B22CCF">
        <w:rPr>
          <w:rStyle w:val="teksta"/>
          <w:rFonts w:ascii="Bookman Old Style" w:hAnsi="Bookman Old Style"/>
        </w:rPr>
        <w:t>rowadzące działalność gospodarczą w zakresie produkcji lub usług.</w:t>
      </w:r>
    </w:p>
    <w:p w14:paraId="2CCE485E" w14:textId="77777777" w:rsidR="00482642" w:rsidRPr="00B22CCF" w:rsidRDefault="00482642">
      <w:pPr>
        <w:numPr>
          <w:ilvl w:val="0"/>
          <w:numId w:val="11"/>
        </w:numPr>
        <w:jc w:val="both"/>
        <w:rPr>
          <w:rFonts w:ascii="Bookman Old Style" w:hAnsi="Bookman Old Style"/>
        </w:rPr>
      </w:pPr>
      <w:r w:rsidRPr="00B22CCF">
        <w:rPr>
          <w:rFonts w:ascii="Bookman Old Style" w:hAnsi="Bookman Old Style"/>
          <w:b/>
          <w:bCs/>
        </w:rPr>
        <w:t>Podmiot</w:t>
      </w:r>
      <w:r w:rsidRPr="00B22CCF">
        <w:rPr>
          <w:rFonts w:ascii="Bookman Old Style" w:hAnsi="Bookman Old Style"/>
        </w:rPr>
        <w:t xml:space="preserve"> może ubiegać się w ciągu roku kalendarzowego o środki na wyposażenie </w:t>
      </w:r>
      <w:r w:rsidR="00640CBF" w:rsidRPr="00B22CCF">
        <w:rPr>
          <w:rFonts w:ascii="Bookman Old Style" w:hAnsi="Bookman Old Style"/>
        </w:rPr>
        <w:t>lub doposażenie</w:t>
      </w:r>
      <w:r w:rsidRPr="00B22CCF">
        <w:rPr>
          <w:rFonts w:ascii="Bookman Old Style" w:hAnsi="Bookman Old Style"/>
        </w:rPr>
        <w:t xml:space="preserve"> maksymalnie </w:t>
      </w:r>
      <w:r w:rsidRPr="00B22CCF">
        <w:rPr>
          <w:rFonts w:ascii="Bookman Old Style" w:hAnsi="Bookman Old Style"/>
          <w:b/>
          <w:bCs/>
        </w:rPr>
        <w:t>5 stanowisk pracy.</w:t>
      </w:r>
    </w:p>
    <w:p w14:paraId="00BB0675" w14:textId="391E5231" w:rsidR="00482642" w:rsidRPr="00B22CCF" w:rsidRDefault="00482642">
      <w:pPr>
        <w:numPr>
          <w:ilvl w:val="0"/>
          <w:numId w:val="11"/>
        </w:numPr>
        <w:jc w:val="both"/>
        <w:rPr>
          <w:rFonts w:ascii="Bookman Old Style" w:hAnsi="Bookman Old Style"/>
        </w:rPr>
      </w:pPr>
      <w:r w:rsidRPr="00B22CCF">
        <w:rPr>
          <w:rFonts w:ascii="Bookman Old Style" w:hAnsi="Bookman Old Style"/>
        </w:rPr>
        <w:t xml:space="preserve">W przypadku nowych inwestycji zakładowi pracy może być udzielona refundacja na utworzenie </w:t>
      </w:r>
      <w:r w:rsidRPr="00B22CCF">
        <w:rPr>
          <w:rFonts w:ascii="Bookman Old Style" w:hAnsi="Bookman Old Style"/>
        </w:rPr>
        <w:br/>
        <w:t>6 lub więcej dodatkowych miejsc pracy</w:t>
      </w:r>
      <w:r w:rsidR="00C723CA">
        <w:rPr>
          <w:rFonts w:ascii="Bookman Old Style" w:hAnsi="Bookman Old Style"/>
        </w:rPr>
        <w:t xml:space="preserve"> </w:t>
      </w:r>
      <w:r w:rsidRPr="00B22CCF">
        <w:rPr>
          <w:rFonts w:ascii="Bookman Old Style" w:hAnsi="Bookman Old Style"/>
        </w:rPr>
        <w:t xml:space="preserve">(punkt </w:t>
      </w:r>
      <w:r w:rsidR="005F6B60">
        <w:rPr>
          <w:rFonts w:ascii="Bookman Old Style" w:hAnsi="Bookman Old Style"/>
        </w:rPr>
        <w:t>7</w:t>
      </w:r>
      <w:r w:rsidRPr="00B22CCF">
        <w:rPr>
          <w:rFonts w:ascii="Bookman Old Style" w:hAnsi="Bookman Old Style"/>
        </w:rPr>
        <w:t xml:space="preserve"> i </w:t>
      </w:r>
      <w:r w:rsidR="005F6B60">
        <w:rPr>
          <w:rFonts w:ascii="Bookman Old Style" w:hAnsi="Bookman Old Style"/>
        </w:rPr>
        <w:t>8</w:t>
      </w:r>
      <w:r w:rsidRPr="00B22CCF">
        <w:rPr>
          <w:rFonts w:ascii="Bookman Old Style" w:hAnsi="Bookman Old Style"/>
        </w:rPr>
        <w:t xml:space="preserve"> stosuje się odpowiednio).</w:t>
      </w:r>
    </w:p>
    <w:p w14:paraId="21F374D9" w14:textId="77777777" w:rsidR="00482642" w:rsidRPr="00B22CCF" w:rsidRDefault="00482642">
      <w:pPr>
        <w:numPr>
          <w:ilvl w:val="0"/>
          <w:numId w:val="11"/>
        </w:numPr>
        <w:jc w:val="both"/>
        <w:rPr>
          <w:rFonts w:ascii="Bookman Old Style" w:hAnsi="Bookman Old Style"/>
        </w:rPr>
      </w:pPr>
      <w:r w:rsidRPr="00B22CCF">
        <w:rPr>
          <w:rFonts w:ascii="Bookman Old Style" w:hAnsi="Bookman Old Style"/>
          <w:b/>
          <w:bCs/>
        </w:rPr>
        <w:t xml:space="preserve">Podmiot </w:t>
      </w:r>
      <w:r w:rsidR="00FD5514" w:rsidRPr="00B22CCF">
        <w:rPr>
          <w:rFonts w:ascii="Bookman Old Style" w:hAnsi="Bookman Old Style"/>
          <w:b/>
          <w:bCs/>
        </w:rPr>
        <w:t>niebędący</w:t>
      </w:r>
      <w:r w:rsidRPr="00B22CCF">
        <w:rPr>
          <w:rFonts w:ascii="Bookman Old Style" w:hAnsi="Bookman Old Style"/>
          <w:b/>
          <w:bCs/>
        </w:rPr>
        <w:t xml:space="preserve"> pracodawcą </w:t>
      </w:r>
      <w:r w:rsidRPr="00B22CCF">
        <w:rPr>
          <w:rFonts w:ascii="Bookman Old Style" w:hAnsi="Bookman Old Style"/>
        </w:rPr>
        <w:t xml:space="preserve">może ubiegać się o refundację kosztów wyposażenia lub doposażenia </w:t>
      </w:r>
      <w:r w:rsidRPr="00B22CCF">
        <w:rPr>
          <w:rFonts w:ascii="Bookman Old Style" w:hAnsi="Bookman Old Style"/>
          <w:b/>
          <w:bCs/>
        </w:rPr>
        <w:t>1</w:t>
      </w:r>
      <w:r w:rsidRPr="00B22CCF">
        <w:rPr>
          <w:rFonts w:ascii="Bookman Old Style" w:hAnsi="Bookman Old Style"/>
        </w:rPr>
        <w:t xml:space="preserve"> stanowiska pracy.</w:t>
      </w:r>
    </w:p>
    <w:p w14:paraId="13D6611B" w14:textId="2F80393A" w:rsidR="00482642" w:rsidRPr="00B22CCF" w:rsidRDefault="00482642">
      <w:pPr>
        <w:numPr>
          <w:ilvl w:val="0"/>
          <w:numId w:val="11"/>
        </w:numPr>
        <w:jc w:val="both"/>
        <w:rPr>
          <w:rFonts w:ascii="Bookman Old Style" w:hAnsi="Bookman Old Style"/>
        </w:rPr>
      </w:pPr>
      <w:r w:rsidRPr="00B22CCF">
        <w:rPr>
          <w:rFonts w:ascii="Bookman Old Style" w:hAnsi="Bookman Old Style"/>
          <w:b/>
          <w:bCs/>
        </w:rPr>
        <w:t xml:space="preserve">Podmiot będący pracodawcą </w:t>
      </w:r>
      <w:r w:rsidRPr="00B22CCF">
        <w:rPr>
          <w:rFonts w:ascii="Bookman Old Style" w:hAnsi="Bookman Old Style"/>
        </w:rPr>
        <w:t xml:space="preserve">może ubiegać się o refundację kosztów wyposażenia lub doposażenia </w:t>
      </w:r>
      <w:r w:rsidRPr="00B22CCF">
        <w:rPr>
          <w:rFonts w:ascii="Bookman Old Style" w:hAnsi="Bookman Old Style"/>
          <w:b/>
          <w:bCs/>
        </w:rPr>
        <w:t xml:space="preserve">maksymalnie </w:t>
      </w:r>
      <w:r w:rsidR="009C2425">
        <w:rPr>
          <w:rFonts w:ascii="Bookman Old Style" w:hAnsi="Bookman Old Style"/>
          <w:b/>
          <w:bCs/>
        </w:rPr>
        <w:t xml:space="preserve">do </w:t>
      </w:r>
      <w:r w:rsidRPr="00B22CCF">
        <w:rPr>
          <w:rFonts w:ascii="Bookman Old Style" w:hAnsi="Bookman Old Style"/>
          <w:b/>
          <w:bCs/>
        </w:rPr>
        <w:t xml:space="preserve">liczby zatrudnionych pracowników </w:t>
      </w:r>
      <w:r w:rsidR="00640CBF" w:rsidRPr="00B22CCF">
        <w:rPr>
          <w:rFonts w:ascii="Bookman Old Style" w:hAnsi="Bookman Old Style"/>
        </w:rPr>
        <w:t>w przeliczeniu</w:t>
      </w:r>
      <w:r w:rsidRPr="00B22CCF">
        <w:rPr>
          <w:rFonts w:ascii="Bookman Old Style" w:hAnsi="Bookman Old Style"/>
        </w:rPr>
        <w:t xml:space="preserve"> na pełny wymiar czasu pracy (punkt </w:t>
      </w:r>
      <w:r w:rsidR="005F6B60">
        <w:rPr>
          <w:rFonts w:ascii="Bookman Old Style" w:hAnsi="Bookman Old Style"/>
        </w:rPr>
        <w:t>4</w:t>
      </w:r>
      <w:r w:rsidRPr="00B22CCF">
        <w:rPr>
          <w:rFonts w:ascii="Bookman Old Style" w:hAnsi="Bookman Old Style"/>
        </w:rPr>
        <w:t xml:space="preserve"> i </w:t>
      </w:r>
      <w:r w:rsidR="005F6B60">
        <w:rPr>
          <w:rFonts w:ascii="Bookman Old Style" w:hAnsi="Bookman Old Style"/>
        </w:rPr>
        <w:t>5</w:t>
      </w:r>
      <w:r w:rsidRPr="00B22CCF">
        <w:rPr>
          <w:rFonts w:ascii="Bookman Old Style" w:hAnsi="Bookman Old Style"/>
        </w:rPr>
        <w:t xml:space="preserve"> stosuje się odpowiednio).</w:t>
      </w:r>
    </w:p>
    <w:p w14:paraId="22581799" w14:textId="77777777" w:rsidR="00482642" w:rsidRPr="00B22CCF" w:rsidRDefault="00482642">
      <w:pPr>
        <w:numPr>
          <w:ilvl w:val="0"/>
          <w:numId w:val="11"/>
        </w:numPr>
        <w:jc w:val="both"/>
        <w:rPr>
          <w:rFonts w:ascii="Bookman Old Style" w:hAnsi="Bookman Old Style"/>
        </w:rPr>
      </w:pPr>
      <w:r w:rsidRPr="00B22CCF">
        <w:rPr>
          <w:rFonts w:ascii="Bookman Old Style" w:hAnsi="Bookman Old Style"/>
        </w:rPr>
        <w:t xml:space="preserve">Kwota refundacji może być przeznaczona na zakup wyposażenia lub doposażenia stanowiska pracy, w szczególności na zakup środków trwałych, urządzeń, maszyn, w tym środków niezbędnych do zapewnienia zgodności stanowiska pracy z przepisami bezpieczeństwa i higieny pracy oraz wymaganiami ergonomii. </w:t>
      </w:r>
    </w:p>
    <w:p w14:paraId="288E0F0E" w14:textId="77777777" w:rsidR="002C1BA9" w:rsidRDefault="002C1BA9" w:rsidP="00A51F15">
      <w:pPr>
        <w:jc w:val="center"/>
        <w:rPr>
          <w:rFonts w:ascii="Bookman Old Style" w:hAnsi="Bookman Old Style"/>
        </w:rPr>
      </w:pPr>
    </w:p>
    <w:p w14:paraId="6CE44C56" w14:textId="04250426" w:rsidR="00482642" w:rsidRPr="003C058D" w:rsidRDefault="00482642" w:rsidP="00A51F15">
      <w:pPr>
        <w:jc w:val="center"/>
        <w:rPr>
          <w:rFonts w:ascii="Bookman Old Style" w:hAnsi="Bookman Old Style"/>
          <w:b/>
          <w:bCs/>
        </w:rPr>
      </w:pPr>
      <w:r w:rsidRPr="003C058D">
        <w:rPr>
          <w:rFonts w:ascii="Bookman Old Style" w:hAnsi="Bookman Old Style"/>
          <w:b/>
          <w:bCs/>
        </w:rPr>
        <w:t>§ 6</w:t>
      </w:r>
      <w:r w:rsidR="003C058D">
        <w:rPr>
          <w:rFonts w:ascii="Bookman Old Style" w:hAnsi="Bookman Old Style"/>
          <w:b/>
          <w:bCs/>
        </w:rPr>
        <w:t>.</w:t>
      </w:r>
    </w:p>
    <w:p w14:paraId="0D5162F0" w14:textId="77777777" w:rsidR="00482642" w:rsidRPr="00B22CCF" w:rsidRDefault="00482642">
      <w:pPr>
        <w:numPr>
          <w:ilvl w:val="0"/>
          <w:numId w:val="15"/>
        </w:numPr>
        <w:jc w:val="both"/>
        <w:rPr>
          <w:rFonts w:ascii="Bookman Old Style" w:hAnsi="Bookman Old Style"/>
        </w:rPr>
      </w:pPr>
      <w:r w:rsidRPr="00B22CCF">
        <w:rPr>
          <w:rFonts w:ascii="Bookman Old Style" w:hAnsi="Bookman Old Style"/>
        </w:rPr>
        <w:t>Stosowaną formą zabezpieczenia zwrotu przyznanej refundacji może być:</w:t>
      </w:r>
    </w:p>
    <w:p w14:paraId="064D4B69" w14:textId="39D192F9" w:rsidR="00482642" w:rsidRPr="0057739A" w:rsidRDefault="003C058D">
      <w:pPr>
        <w:pStyle w:val="Akapitzlist"/>
        <w:numPr>
          <w:ilvl w:val="0"/>
          <w:numId w:val="16"/>
        </w:numPr>
        <w:jc w:val="both"/>
        <w:rPr>
          <w:rFonts w:ascii="Bookman Old Style" w:hAnsi="Bookman Old Style"/>
        </w:rPr>
      </w:pPr>
      <w:r>
        <w:rPr>
          <w:rFonts w:ascii="Bookman Old Style" w:hAnsi="Bookman Old Style"/>
        </w:rPr>
        <w:t>p</w:t>
      </w:r>
      <w:r w:rsidR="001B22EE" w:rsidRPr="0057739A">
        <w:rPr>
          <w:rFonts w:ascii="Bookman Old Style" w:hAnsi="Bookman Old Style"/>
        </w:rPr>
        <w:t>oręczenie;</w:t>
      </w:r>
    </w:p>
    <w:p w14:paraId="103807D3" w14:textId="77230479" w:rsidR="0057739A" w:rsidRPr="0057739A" w:rsidRDefault="003C058D">
      <w:pPr>
        <w:pStyle w:val="Akapitzlist"/>
        <w:numPr>
          <w:ilvl w:val="0"/>
          <w:numId w:val="16"/>
        </w:numPr>
        <w:jc w:val="both"/>
        <w:rPr>
          <w:rFonts w:ascii="Bookman Old Style" w:hAnsi="Bookman Old Style"/>
        </w:rPr>
      </w:pPr>
      <w:r>
        <w:rPr>
          <w:rFonts w:ascii="Bookman Old Style" w:hAnsi="Bookman Old Style"/>
        </w:rPr>
        <w:t>w</w:t>
      </w:r>
      <w:r w:rsidR="0057739A">
        <w:rPr>
          <w:rFonts w:ascii="Bookman Old Style" w:hAnsi="Bookman Old Style"/>
        </w:rPr>
        <w:t>eksel in blanco;</w:t>
      </w:r>
    </w:p>
    <w:p w14:paraId="5E52B3CA" w14:textId="741CFD6F" w:rsidR="00482642" w:rsidRPr="00B22CCF" w:rsidRDefault="003C058D">
      <w:pPr>
        <w:numPr>
          <w:ilvl w:val="0"/>
          <w:numId w:val="16"/>
        </w:numPr>
        <w:jc w:val="both"/>
        <w:rPr>
          <w:rFonts w:ascii="Bookman Old Style" w:hAnsi="Bookman Old Style"/>
        </w:rPr>
      </w:pPr>
      <w:r>
        <w:rPr>
          <w:rFonts w:ascii="Bookman Old Style" w:hAnsi="Bookman Old Style"/>
        </w:rPr>
        <w:t>w</w:t>
      </w:r>
      <w:r w:rsidR="00482642" w:rsidRPr="00B22CCF">
        <w:rPr>
          <w:rFonts w:ascii="Bookman Old Style" w:hAnsi="Bookman Old Style"/>
        </w:rPr>
        <w:t>eksel</w:t>
      </w:r>
      <w:r w:rsidR="001B22EE">
        <w:rPr>
          <w:rFonts w:ascii="Bookman Old Style" w:hAnsi="Bookman Old Style"/>
        </w:rPr>
        <w:t xml:space="preserve"> z poręczeniem wekslowym (</w:t>
      </w:r>
      <w:proofErr w:type="spellStart"/>
      <w:r w:rsidR="001B22EE">
        <w:rPr>
          <w:rFonts w:ascii="Bookman Old Style" w:hAnsi="Bookman Old Style"/>
        </w:rPr>
        <w:t>aval</w:t>
      </w:r>
      <w:proofErr w:type="spellEnd"/>
      <w:r w:rsidR="001B22EE">
        <w:rPr>
          <w:rFonts w:ascii="Bookman Old Style" w:hAnsi="Bookman Old Style"/>
        </w:rPr>
        <w:t>);</w:t>
      </w:r>
    </w:p>
    <w:p w14:paraId="25C83283" w14:textId="2C774EA8" w:rsidR="00482642" w:rsidRPr="00B22CCF" w:rsidRDefault="003C058D">
      <w:pPr>
        <w:numPr>
          <w:ilvl w:val="0"/>
          <w:numId w:val="16"/>
        </w:numPr>
        <w:jc w:val="both"/>
        <w:rPr>
          <w:rFonts w:ascii="Bookman Old Style" w:hAnsi="Bookman Old Style"/>
        </w:rPr>
      </w:pPr>
      <w:r>
        <w:rPr>
          <w:rFonts w:ascii="Bookman Old Style" w:hAnsi="Bookman Old Style"/>
        </w:rPr>
        <w:t>g</w:t>
      </w:r>
      <w:r w:rsidR="00482642" w:rsidRPr="00B22CCF">
        <w:rPr>
          <w:rFonts w:ascii="Bookman Old Style" w:hAnsi="Bookman Old Style"/>
        </w:rPr>
        <w:t xml:space="preserve">warancja bankowa, do wysokości kwoty wcześniej ustalonej, na każde stanowisko pracy, bezterminowo </w:t>
      </w:r>
      <w:r w:rsidR="001B22EE">
        <w:rPr>
          <w:rFonts w:ascii="Bookman Old Style" w:hAnsi="Bookman Old Style"/>
        </w:rPr>
        <w:t>do czasu wywiązania się z umowy;</w:t>
      </w:r>
    </w:p>
    <w:p w14:paraId="0C46952C" w14:textId="48D1FA79" w:rsidR="00482642" w:rsidRPr="00B22CCF" w:rsidRDefault="003C058D">
      <w:pPr>
        <w:numPr>
          <w:ilvl w:val="0"/>
          <w:numId w:val="16"/>
        </w:numPr>
        <w:jc w:val="both"/>
        <w:rPr>
          <w:rFonts w:ascii="Bookman Old Style" w:hAnsi="Bookman Old Style"/>
        </w:rPr>
      </w:pPr>
      <w:r>
        <w:rPr>
          <w:rFonts w:ascii="Bookman Old Style" w:hAnsi="Bookman Old Style"/>
        </w:rPr>
        <w:t>z</w:t>
      </w:r>
      <w:r w:rsidR="001B22EE">
        <w:rPr>
          <w:rFonts w:ascii="Bookman Old Style" w:hAnsi="Bookman Old Style"/>
        </w:rPr>
        <w:t xml:space="preserve">astaw </w:t>
      </w:r>
      <w:r w:rsidR="0057739A">
        <w:rPr>
          <w:rFonts w:ascii="Bookman Old Style" w:hAnsi="Bookman Old Style"/>
        </w:rPr>
        <w:t xml:space="preserve">rejestrowy </w:t>
      </w:r>
      <w:r w:rsidR="001B22EE">
        <w:rPr>
          <w:rFonts w:ascii="Bookman Old Style" w:hAnsi="Bookman Old Style"/>
        </w:rPr>
        <w:t>na prawach lub rzeczach;</w:t>
      </w:r>
    </w:p>
    <w:p w14:paraId="0AD57AB3" w14:textId="491D85C3" w:rsidR="001B22EE" w:rsidRDefault="003C058D">
      <w:pPr>
        <w:numPr>
          <w:ilvl w:val="0"/>
          <w:numId w:val="16"/>
        </w:numPr>
        <w:jc w:val="both"/>
        <w:rPr>
          <w:rFonts w:ascii="Bookman Old Style" w:hAnsi="Bookman Old Style"/>
        </w:rPr>
      </w:pPr>
      <w:r>
        <w:rPr>
          <w:rFonts w:ascii="Bookman Old Style" w:hAnsi="Bookman Old Style"/>
        </w:rPr>
        <w:t>b</w:t>
      </w:r>
      <w:r w:rsidR="00482642" w:rsidRPr="00B22CCF">
        <w:rPr>
          <w:rFonts w:ascii="Bookman Old Style" w:hAnsi="Bookman Old Style"/>
        </w:rPr>
        <w:t xml:space="preserve">lokada środków zgromadzonych na rachunku </w:t>
      </w:r>
      <w:r w:rsidR="0057739A">
        <w:rPr>
          <w:rFonts w:ascii="Bookman Old Style" w:hAnsi="Bookman Old Style"/>
        </w:rPr>
        <w:t>płatniczym</w:t>
      </w:r>
      <w:r w:rsidR="00482642" w:rsidRPr="00B22CCF">
        <w:rPr>
          <w:rFonts w:ascii="Bookman Old Style" w:hAnsi="Bookman Old Style"/>
        </w:rPr>
        <w:t xml:space="preserve">, do wysokości kwoty wcześniej ustalonej, na każde stanowisko pracy, bezterminowo </w:t>
      </w:r>
      <w:r w:rsidR="001B22EE">
        <w:rPr>
          <w:rFonts w:ascii="Bookman Old Style" w:hAnsi="Bookman Old Style"/>
        </w:rPr>
        <w:t>do czasu wywiązania się z umowy;</w:t>
      </w:r>
    </w:p>
    <w:p w14:paraId="20666DC4" w14:textId="25B664AE" w:rsidR="0057739A" w:rsidRPr="0057739A" w:rsidRDefault="003C058D">
      <w:pPr>
        <w:numPr>
          <w:ilvl w:val="0"/>
          <w:numId w:val="16"/>
        </w:numPr>
        <w:jc w:val="both"/>
        <w:rPr>
          <w:rFonts w:ascii="Bookman Old Style" w:hAnsi="Bookman Old Style"/>
        </w:rPr>
      </w:pPr>
      <w:r>
        <w:rPr>
          <w:rFonts w:ascii="Bookman Old Style" w:hAnsi="Bookman Old Style"/>
        </w:rPr>
        <w:t>a</w:t>
      </w:r>
      <w:r w:rsidR="00482642" w:rsidRPr="001B22EE">
        <w:rPr>
          <w:rFonts w:ascii="Bookman Old Style" w:hAnsi="Bookman Old Style"/>
        </w:rPr>
        <w:t>kt notarialny o poddaniu się egzekucji przez dłużnika</w:t>
      </w:r>
      <w:r w:rsidR="001B22EE">
        <w:rPr>
          <w:rFonts w:ascii="Bookman Old Style" w:hAnsi="Bookman Old Style"/>
        </w:rPr>
        <w:t xml:space="preserve"> (w</w:t>
      </w:r>
      <w:r w:rsidR="001B22EE" w:rsidRPr="001B22EE">
        <w:rPr>
          <w:rFonts w:ascii="Bookman Old Style" w:hAnsi="Bookman Old Style"/>
        </w:rPr>
        <w:t xml:space="preserve"> przypadku aktu notarialnego </w:t>
      </w:r>
      <w:r w:rsidR="001B22EE">
        <w:rPr>
          <w:rFonts w:ascii="Bookman Old Style" w:hAnsi="Bookman Old Style"/>
        </w:rPr>
        <w:br/>
      </w:r>
      <w:r w:rsidR="001B22EE" w:rsidRPr="001B22EE">
        <w:rPr>
          <w:rFonts w:ascii="Bookman Old Style" w:hAnsi="Bookman Old Style"/>
        </w:rPr>
        <w:t>o poddaniu się egzekucji przez dłużnika wnioskodawca zobowiązany jest do złożenia oświadczenia majątkowego</w:t>
      </w:r>
      <w:r w:rsidR="001B22EE">
        <w:rPr>
          <w:rFonts w:ascii="Bookman Old Style" w:hAnsi="Bookman Old Style"/>
        </w:rPr>
        <w:t>)</w:t>
      </w:r>
      <w:r w:rsidR="001B22EE" w:rsidRPr="001B22EE">
        <w:rPr>
          <w:rFonts w:ascii="Bookman Old Style" w:hAnsi="Bookman Old Style"/>
        </w:rPr>
        <w:t xml:space="preserve">. </w:t>
      </w:r>
    </w:p>
    <w:p w14:paraId="081A7392" w14:textId="5F877185" w:rsidR="000B5862" w:rsidRPr="000B5862" w:rsidRDefault="0057739A">
      <w:pPr>
        <w:numPr>
          <w:ilvl w:val="0"/>
          <w:numId w:val="15"/>
        </w:numPr>
        <w:jc w:val="both"/>
        <w:rPr>
          <w:rFonts w:ascii="Bookman Old Style" w:hAnsi="Bookman Old Style"/>
        </w:rPr>
      </w:pPr>
      <w:r>
        <w:rPr>
          <w:rFonts w:ascii="Bookman Old Style" w:hAnsi="Bookman Old Style"/>
        </w:rPr>
        <w:t xml:space="preserve">Zabezpieczenie może zostać ustanowione w jednej lub kilku formach. Przy zabezpieczeniu </w:t>
      </w:r>
      <w:r>
        <w:rPr>
          <w:rFonts w:ascii="Bookman Old Style" w:hAnsi="Bookman Old Style"/>
        </w:rPr>
        <w:br/>
        <w:t xml:space="preserve">w formie weksla in blanco albo aktu notarialnego o poddaniu się egzekucji jest konieczne ustanowienie dodatkowego zabezpieczenia. </w:t>
      </w:r>
    </w:p>
    <w:p w14:paraId="373E895C" w14:textId="77777777" w:rsidR="00557354" w:rsidRDefault="00482642">
      <w:pPr>
        <w:numPr>
          <w:ilvl w:val="0"/>
          <w:numId w:val="15"/>
        </w:numPr>
        <w:jc w:val="both"/>
        <w:rPr>
          <w:rFonts w:ascii="Bookman Old Style" w:hAnsi="Bookman Old Style"/>
        </w:rPr>
      </w:pPr>
      <w:r w:rsidRPr="00B22CCF">
        <w:rPr>
          <w:rFonts w:ascii="Bookman Old Style" w:hAnsi="Bookman Old Style"/>
        </w:rPr>
        <w:t xml:space="preserve">Poręczycielem, o którym mowa w ust. 1 pkt 1 i </w:t>
      </w:r>
      <w:r w:rsidR="000B5862">
        <w:rPr>
          <w:rFonts w:ascii="Bookman Old Style" w:hAnsi="Bookman Old Style"/>
        </w:rPr>
        <w:t>3</w:t>
      </w:r>
      <w:r w:rsidRPr="00B22CCF">
        <w:rPr>
          <w:rFonts w:ascii="Bookman Old Style" w:hAnsi="Bookman Old Style"/>
        </w:rPr>
        <w:t xml:space="preserve"> może być</w:t>
      </w:r>
      <w:r w:rsidR="00557354">
        <w:rPr>
          <w:rFonts w:ascii="Bookman Old Style" w:hAnsi="Bookman Old Style"/>
        </w:rPr>
        <w:t>:</w:t>
      </w:r>
    </w:p>
    <w:p w14:paraId="2279E93B" w14:textId="487619BC" w:rsidR="00557354" w:rsidRDefault="003C058D">
      <w:pPr>
        <w:pStyle w:val="Akapitzlist"/>
        <w:numPr>
          <w:ilvl w:val="0"/>
          <w:numId w:val="17"/>
        </w:numPr>
        <w:jc w:val="both"/>
        <w:rPr>
          <w:rFonts w:ascii="Bookman Old Style" w:hAnsi="Bookman Old Style"/>
        </w:rPr>
      </w:pPr>
      <w:r>
        <w:rPr>
          <w:rFonts w:ascii="Bookman Old Style" w:hAnsi="Bookman Old Style"/>
        </w:rPr>
        <w:t>o</w:t>
      </w:r>
      <w:r w:rsidR="00557354">
        <w:rPr>
          <w:rFonts w:ascii="Bookman Old Style" w:hAnsi="Bookman Old Style"/>
        </w:rPr>
        <w:t>soba prawna</w:t>
      </w:r>
      <w:r w:rsidR="007B5B54">
        <w:rPr>
          <w:rFonts w:ascii="Bookman Old Style" w:hAnsi="Bookman Old Style"/>
        </w:rPr>
        <w:t xml:space="preserve"> - zdolność zabezpieczenia środków badana będzie na podstawie dokumentów finansowych</w:t>
      </w:r>
      <w:r>
        <w:rPr>
          <w:rFonts w:ascii="Bookman Old Style" w:hAnsi="Bookman Old Style"/>
        </w:rPr>
        <w:t>;</w:t>
      </w:r>
    </w:p>
    <w:p w14:paraId="7AC66ABF" w14:textId="4C763A9A" w:rsidR="00482642" w:rsidRPr="00557354" w:rsidRDefault="003C058D">
      <w:pPr>
        <w:pStyle w:val="Akapitzlist"/>
        <w:numPr>
          <w:ilvl w:val="0"/>
          <w:numId w:val="17"/>
        </w:numPr>
        <w:jc w:val="both"/>
        <w:rPr>
          <w:rFonts w:ascii="Bookman Old Style" w:hAnsi="Bookman Old Style"/>
        </w:rPr>
      </w:pPr>
      <w:r>
        <w:rPr>
          <w:rFonts w:ascii="Bookman Old Style" w:hAnsi="Bookman Old Style"/>
        </w:rPr>
        <w:t>o</w:t>
      </w:r>
      <w:r w:rsidR="00482642" w:rsidRPr="00557354">
        <w:rPr>
          <w:rFonts w:ascii="Bookman Old Style" w:hAnsi="Bookman Old Style"/>
        </w:rPr>
        <w:t>soba fizyczna spełniająca następujące warunki:</w:t>
      </w:r>
    </w:p>
    <w:p w14:paraId="4631DE2C" w14:textId="642292A8" w:rsidR="00557354" w:rsidRDefault="003C058D">
      <w:pPr>
        <w:pStyle w:val="Akapitzlist"/>
        <w:numPr>
          <w:ilvl w:val="2"/>
          <w:numId w:val="15"/>
        </w:numPr>
        <w:tabs>
          <w:tab w:val="clear" w:pos="2274"/>
          <w:tab w:val="num" w:pos="1560"/>
        </w:tabs>
        <w:ind w:left="993" w:hanging="284"/>
        <w:jc w:val="both"/>
        <w:rPr>
          <w:rFonts w:ascii="Bookman Old Style" w:hAnsi="Bookman Old Style"/>
        </w:rPr>
      </w:pPr>
      <w:r>
        <w:rPr>
          <w:rFonts w:ascii="Bookman Old Style" w:hAnsi="Bookman Old Style"/>
        </w:rPr>
        <w:t>s</w:t>
      </w:r>
      <w:r w:rsidR="00482642" w:rsidRPr="00B22CCF">
        <w:rPr>
          <w:rFonts w:ascii="Bookman Old Style" w:hAnsi="Bookman Old Style"/>
        </w:rPr>
        <w:t>tale zamieszkująca i uzyskująca dochody w P</w:t>
      </w:r>
      <w:r w:rsidR="001B22EE">
        <w:rPr>
          <w:rFonts w:ascii="Bookman Old Style" w:hAnsi="Bookman Old Style"/>
        </w:rPr>
        <w:t>olsce;</w:t>
      </w:r>
    </w:p>
    <w:p w14:paraId="2AE1BF77" w14:textId="309483E4" w:rsidR="00557354" w:rsidRDefault="003C058D">
      <w:pPr>
        <w:pStyle w:val="Akapitzlist"/>
        <w:numPr>
          <w:ilvl w:val="2"/>
          <w:numId w:val="15"/>
        </w:numPr>
        <w:tabs>
          <w:tab w:val="clear" w:pos="2274"/>
          <w:tab w:val="num" w:pos="1560"/>
        </w:tabs>
        <w:ind w:left="993" w:hanging="284"/>
        <w:jc w:val="both"/>
        <w:rPr>
          <w:rFonts w:ascii="Bookman Old Style" w:hAnsi="Bookman Old Style"/>
        </w:rPr>
      </w:pPr>
      <w:r>
        <w:rPr>
          <w:rFonts w:ascii="Bookman Old Style" w:hAnsi="Bookman Old Style"/>
        </w:rPr>
        <w:t>w</w:t>
      </w:r>
      <w:r w:rsidR="001B22EE" w:rsidRPr="00557354">
        <w:rPr>
          <w:rFonts w:ascii="Bookman Old Style" w:hAnsi="Bookman Old Style"/>
        </w:rPr>
        <w:t xml:space="preserve"> </w:t>
      </w:r>
      <w:r w:rsidR="00482642" w:rsidRPr="00557354">
        <w:rPr>
          <w:rFonts w:ascii="Bookman Old Style" w:hAnsi="Bookman Old Style"/>
        </w:rPr>
        <w:t xml:space="preserve">wieku </w:t>
      </w:r>
      <w:r w:rsidR="00640CBF" w:rsidRPr="00557354">
        <w:rPr>
          <w:rFonts w:ascii="Bookman Old Style" w:hAnsi="Bookman Old Style"/>
        </w:rPr>
        <w:t>nieprzekraczającym</w:t>
      </w:r>
      <w:r w:rsidR="00482642" w:rsidRPr="00557354">
        <w:rPr>
          <w:rFonts w:ascii="Bookman Old Style" w:hAnsi="Bookman Old Style"/>
        </w:rPr>
        <w:t xml:space="preserve"> </w:t>
      </w:r>
      <w:r w:rsidR="001B22EE" w:rsidRPr="00557354">
        <w:rPr>
          <w:rFonts w:ascii="Bookman Old Style" w:hAnsi="Bookman Old Style"/>
          <w:b/>
          <w:bCs/>
        </w:rPr>
        <w:t>69 lat;</w:t>
      </w:r>
      <w:r w:rsidR="00482642" w:rsidRPr="00557354">
        <w:rPr>
          <w:rFonts w:ascii="Bookman Old Style" w:hAnsi="Bookman Old Style"/>
        </w:rPr>
        <w:t xml:space="preserve"> </w:t>
      </w:r>
    </w:p>
    <w:p w14:paraId="143DC46B" w14:textId="7A5315BE" w:rsidR="00557354" w:rsidRDefault="003C058D">
      <w:pPr>
        <w:pStyle w:val="Akapitzlist"/>
        <w:numPr>
          <w:ilvl w:val="2"/>
          <w:numId w:val="15"/>
        </w:numPr>
        <w:tabs>
          <w:tab w:val="clear" w:pos="2274"/>
          <w:tab w:val="num" w:pos="1560"/>
        </w:tabs>
        <w:ind w:left="993" w:hanging="284"/>
        <w:jc w:val="both"/>
        <w:rPr>
          <w:rFonts w:ascii="Bookman Old Style" w:hAnsi="Bookman Old Style"/>
        </w:rPr>
      </w:pPr>
      <w:r>
        <w:rPr>
          <w:rFonts w:ascii="Bookman Old Style" w:hAnsi="Bookman Old Style"/>
        </w:rPr>
        <w:t>p</w:t>
      </w:r>
      <w:r w:rsidR="00482642" w:rsidRPr="00557354">
        <w:rPr>
          <w:rFonts w:ascii="Bookman Old Style" w:hAnsi="Bookman Old Style"/>
        </w:rPr>
        <w:t>ełnoletnia i posiadającą pełną</w:t>
      </w:r>
      <w:r w:rsidR="001B22EE" w:rsidRPr="00557354">
        <w:rPr>
          <w:rFonts w:ascii="Bookman Old Style" w:hAnsi="Bookman Old Style"/>
        </w:rPr>
        <w:t xml:space="preserve"> zdolność do czynności prawnych;</w:t>
      </w:r>
    </w:p>
    <w:p w14:paraId="39DD4C8F" w14:textId="2A581D2B" w:rsidR="00557354" w:rsidRDefault="003C058D">
      <w:pPr>
        <w:pStyle w:val="Akapitzlist"/>
        <w:numPr>
          <w:ilvl w:val="2"/>
          <w:numId w:val="15"/>
        </w:numPr>
        <w:tabs>
          <w:tab w:val="clear" w:pos="2274"/>
          <w:tab w:val="num" w:pos="1560"/>
        </w:tabs>
        <w:ind w:left="993" w:hanging="284"/>
        <w:jc w:val="both"/>
        <w:rPr>
          <w:rFonts w:ascii="Bookman Old Style" w:hAnsi="Bookman Old Style"/>
        </w:rPr>
      </w:pPr>
      <w:r>
        <w:rPr>
          <w:rFonts w:ascii="Bookman Old Style" w:hAnsi="Bookman Old Style"/>
        </w:rPr>
        <w:t>p</w:t>
      </w:r>
      <w:r w:rsidR="00482642" w:rsidRPr="00557354">
        <w:rPr>
          <w:rFonts w:ascii="Bookman Old Style" w:hAnsi="Bookman Old Style"/>
        </w:rPr>
        <w:t xml:space="preserve">osiadająca stałe udokumentowane źródło dochodów, miesięczny dochód nie może być niższy niż </w:t>
      </w:r>
      <w:r w:rsidR="00482642" w:rsidRPr="00557354">
        <w:rPr>
          <w:rFonts w:ascii="Bookman Old Style" w:hAnsi="Bookman Old Style"/>
          <w:b/>
          <w:bCs/>
        </w:rPr>
        <w:t>120%</w:t>
      </w:r>
      <w:r w:rsidR="00482642" w:rsidRPr="00557354">
        <w:rPr>
          <w:rFonts w:ascii="Bookman Old Style" w:hAnsi="Bookman Old Style"/>
        </w:rPr>
        <w:t xml:space="preserve"> minimalnego wynagrodzenia brutto – obowiązującego n</w:t>
      </w:r>
      <w:r w:rsidR="001B22EE" w:rsidRPr="00557354">
        <w:rPr>
          <w:rFonts w:ascii="Bookman Old Style" w:hAnsi="Bookman Old Style"/>
        </w:rPr>
        <w:t>a dzień zawarcia umowy;</w:t>
      </w:r>
    </w:p>
    <w:p w14:paraId="1D3AD98B" w14:textId="3C0BB95C" w:rsidR="00557354" w:rsidRDefault="003C058D">
      <w:pPr>
        <w:pStyle w:val="Akapitzlist"/>
        <w:numPr>
          <w:ilvl w:val="2"/>
          <w:numId w:val="15"/>
        </w:numPr>
        <w:tabs>
          <w:tab w:val="clear" w:pos="2274"/>
          <w:tab w:val="num" w:pos="1560"/>
        </w:tabs>
        <w:ind w:left="993" w:hanging="284"/>
        <w:jc w:val="both"/>
        <w:rPr>
          <w:rFonts w:ascii="Bookman Old Style" w:hAnsi="Bookman Old Style"/>
        </w:rPr>
      </w:pPr>
      <w:r>
        <w:rPr>
          <w:rFonts w:ascii="Bookman Old Style" w:hAnsi="Bookman Old Style"/>
        </w:rPr>
        <w:t>z</w:t>
      </w:r>
      <w:r w:rsidR="00482642" w:rsidRPr="00557354">
        <w:rPr>
          <w:rFonts w:ascii="Bookman Old Style" w:hAnsi="Bookman Old Style"/>
        </w:rPr>
        <w:t xml:space="preserve">atrudniona na czas </w:t>
      </w:r>
      <w:r w:rsidR="00482642" w:rsidRPr="00557354">
        <w:rPr>
          <w:rFonts w:ascii="Bookman Old Style" w:hAnsi="Bookman Old Style"/>
          <w:b/>
          <w:bCs/>
        </w:rPr>
        <w:t xml:space="preserve">nieokreślony </w:t>
      </w:r>
      <w:r w:rsidR="00482642" w:rsidRPr="00557354">
        <w:rPr>
          <w:rFonts w:ascii="Bookman Old Style" w:hAnsi="Bookman Old Style"/>
        </w:rPr>
        <w:t xml:space="preserve">lub </w:t>
      </w:r>
      <w:r w:rsidR="00482642" w:rsidRPr="00557354">
        <w:rPr>
          <w:rFonts w:ascii="Bookman Old Style" w:hAnsi="Bookman Old Style"/>
          <w:b/>
          <w:bCs/>
        </w:rPr>
        <w:t>określony nie krótszy niż 3 lata</w:t>
      </w:r>
      <w:r w:rsidR="00482642" w:rsidRPr="00557354">
        <w:rPr>
          <w:rFonts w:ascii="Bookman Old Style" w:hAnsi="Bookman Old Style"/>
        </w:rPr>
        <w:t xml:space="preserve"> </w:t>
      </w:r>
      <w:r w:rsidR="00640CBF" w:rsidRPr="00557354">
        <w:rPr>
          <w:rFonts w:ascii="Bookman Old Style" w:hAnsi="Bookman Old Style"/>
        </w:rPr>
        <w:t>u pracodawcy</w:t>
      </w:r>
      <w:r w:rsidR="00482642" w:rsidRPr="00557354">
        <w:rPr>
          <w:rFonts w:ascii="Bookman Old Style" w:hAnsi="Bookman Old Style"/>
        </w:rPr>
        <w:t xml:space="preserve"> </w:t>
      </w:r>
      <w:r w:rsidR="00640CBF" w:rsidRPr="00557354">
        <w:rPr>
          <w:rFonts w:ascii="Bookman Old Style" w:hAnsi="Bookman Old Style"/>
        </w:rPr>
        <w:t>niebędącego</w:t>
      </w:r>
      <w:r w:rsidR="00482642" w:rsidRPr="00557354">
        <w:rPr>
          <w:rFonts w:ascii="Bookman Old Style" w:hAnsi="Bookman Old Style"/>
        </w:rPr>
        <w:t xml:space="preserve"> w stanie likwidacji lub upadłości, </w:t>
      </w:r>
      <w:r w:rsidR="00640CBF" w:rsidRPr="00557354">
        <w:rPr>
          <w:rFonts w:ascii="Bookman Old Style" w:hAnsi="Bookman Old Style"/>
        </w:rPr>
        <w:t>niebędąca</w:t>
      </w:r>
      <w:r w:rsidR="00482642" w:rsidRPr="00557354">
        <w:rPr>
          <w:rFonts w:ascii="Bookman Old Style" w:hAnsi="Bookman Old Style"/>
        </w:rPr>
        <w:t xml:space="preserve"> </w:t>
      </w:r>
      <w:r w:rsidR="00640CBF" w:rsidRPr="00557354">
        <w:rPr>
          <w:rFonts w:ascii="Bookman Old Style" w:hAnsi="Bookman Old Style"/>
        </w:rPr>
        <w:t>w okresie</w:t>
      </w:r>
      <w:r w:rsidR="00482642" w:rsidRPr="00557354">
        <w:rPr>
          <w:rFonts w:ascii="Bookman Old Style" w:hAnsi="Bookman Old Style"/>
        </w:rPr>
        <w:t xml:space="preserve"> wypowiedzenia</w:t>
      </w:r>
      <w:r w:rsidR="001B22EE" w:rsidRPr="00557354">
        <w:rPr>
          <w:rFonts w:ascii="Bookman Old Style" w:hAnsi="Bookman Old Style"/>
        </w:rPr>
        <w:t>;</w:t>
      </w:r>
    </w:p>
    <w:p w14:paraId="4537196A" w14:textId="3D602143" w:rsidR="00557354" w:rsidRDefault="003C058D">
      <w:pPr>
        <w:pStyle w:val="Akapitzlist"/>
        <w:numPr>
          <w:ilvl w:val="2"/>
          <w:numId w:val="15"/>
        </w:numPr>
        <w:tabs>
          <w:tab w:val="clear" w:pos="2274"/>
          <w:tab w:val="num" w:pos="1560"/>
        </w:tabs>
        <w:ind w:left="993" w:hanging="284"/>
        <w:jc w:val="both"/>
        <w:rPr>
          <w:rFonts w:ascii="Bookman Old Style" w:hAnsi="Bookman Old Style"/>
        </w:rPr>
      </w:pPr>
      <w:r>
        <w:rPr>
          <w:rFonts w:ascii="Bookman Old Style" w:hAnsi="Bookman Old Style"/>
        </w:rPr>
        <w:t>p</w:t>
      </w:r>
      <w:r w:rsidR="00482642" w:rsidRPr="00557354">
        <w:rPr>
          <w:rFonts w:ascii="Bookman Old Style" w:hAnsi="Bookman Old Style"/>
        </w:rPr>
        <w:t>rowadząca działalność gospodarczą, która nie jest w stanie lik</w:t>
      </w:r>
      <w:r w:rsidR="00761106" w:rsidRPr="00557354">
        <w:rPr>
          <w:rFonts w:ascii="Bookman Old Style" w:hAnsi="Bookman Old Style"/>
        </w:rPr>
        <w:t xml:space="preserve">widacji lub </w:t>
      </w:r>
      <w:r w:rsidR="00482642" w:rsidRPr="00557354">
        <w:rPr>
          <w:rFonts w:ascii="Bookman Old Style" w:hAnsi="Bookman Old Style"/>
        </w:rPr>
        <w:t xml:space="preserve">upadłości </w:t>
      </w:r>
      <w:r w:rsidR="00482642" w:rsidRPr="00557354">
        <w:rPr>
          <w:rFonts w:ascii="Bookman Old Style" w:hAnsi="Bookman Old Style"/>
        </w:rPr>
        <w:br/>
        <w:t xml:space="preserve">i nie posiada zaległości w </w:t>
      </w:r>
      <w:r w:rsidR="001937CC" w:rsidRPr="00557354">
        <w:rPr>
          <w:rFonts w:ascii="Bookman Old Style" w:hAnsi="Bookman Old Style"/>
        </w:rPr>
        <w:t>U</w:t>
      </w:r>
      <w:r w:rsidR="00482642" w:rsidRPr="00557354">
        <w:rPr>
          <w:rFonts w:ascii="Bookman Old Style" w:hAnsi="Bookman Old Style"/>
        </w:rPr>
        <w:t xml:space="preserve">rzędzie </w:t>
      </w:r>
      <w:r w:rsidR="001937CC" w:rsidRPr="00557354">
        <w:rPr>
          <w:rFonts w:ascii="Bookman Old Style" w:hAnsi="Bookman Old Style"/>
        </w:rPr>
        <w:t>S</w:t>
      </w:r>
      <w:r w:rsidR="00482642" w:rsidRPr="00557354">
        <w:rPr>
          <w:rFonts w:ascii="Bookman Old Style" w:hAnsi="Bookman Old Style"/>
        </w:rPr>
        <w:t>karbowym</w:t>
      </w:r>
      <w:r w:rsidR="001937CC" w:rsidRPr="00557354">
        <w:rPr>
          <w:rFonts w:ascii="Bookman Old Style" w:hAnsi="Bookman Old Style"/>
        </w:rPr>
        <w:t>,</w:t>
      </w:r>
      <w:r w:rsidR="00482642" w:rsidRPr="00557354">
        <w:rPr>
          <w:rFonts w:ascii="Bookman Old Style" w:hAnsi="Bookman Old Style"/>
        </w:rPr>
        <w:t xml:space="preserve"> Z</w:t>
      </w:r>
      <w:r w:rsidR="00B22CCF" w:rsidRPr="00557354">
        <w:rPr>
          <w:rFonts w:ascii="Bookman Old Style" w:hAnsi="Bookman Old Style"/>
        </w:rPr>
        <w:t xml:space="preserve">akładzie Ubezpieczeń Społecznych </w:t>
      </w:r>
      <w:r w:rsidR="001937CC" w:rsidRPr="00557354">
        <w:rPr>
          <w:rFonts w:ascii="Bookman Old Style" w:hAnsi="Bookman Old Style"/>
        </w:rPr>
        <w:t>oraz innych nieuregulowanych zobowiązań</w:t>
      </w:r>
      <w:r w:rsidR="001B22EE" w:rsidRPr="00557354">
        <w:rPr>
          <w:rFonts w:ascii="Bookman Old Style" w:hAnsi="Bookman Old Style"/>
        </w:rPr>
        <w:t>;</w:t>
      </w:r>
    </w:p>
    <w:p w14:paraId="72EFD3F7" w14:textId="1CB23A50" w:rsidR="00557354" w:rsidRDefault="003C058D">
      <w:pPr>
        <w:pStyle w:val="Akapitzlist"/>
        <w:numPr>
          <w:ilvl w:val="2"/>
          <w:numId w:val="15"/>
        </w:numPr>
        <w:tabs>
          <w:tab w:val="clear" w:pos="2274"/>
          <w:tab w:val="num" w:pos="1560"/>
        </w:tabs>
        <w:ind w:left="993" w:hanging="284"/>
        <w:jc w:val="both"/>
        <w:rPr>
          <w:rFonts w:ascii="Bookman Old Style" w:hAnsi="Bookman Old Style"/>
        </w:rPr>
      </w:pPr>
      <w:r>
        <w:rPr>
          <w:rFonts w:ascii="Bookman Old Style" w:hAnsi="Bookman Old Style"/>
        </w:rPr>
        <w:t>p</w:t>
      </w:r>
      <w:r w:rsidR="00482642" w:rsidRPr="00557354">
        <w:rPr>
          <w:rFonts w:ascii="Bookman Old Style" w:hAnsi="Bookman Old Style"/>
        </w:rPr>
        <w:t xml:space="preserve">osiadająca prawo do emerytury lub renty: stałej lub przyznanej </w:t>
      </w:r>
      <w:r w:rsidR="00640CBF" w:rsidRPr="00557354">
        <w:rPr>
          <w:rFonts w:ascii="Bookman Old Style" w:hAnsi="Bookman Old Style"/>
        </w:rPr>
        <w:t>okresowo, co najmniej</w:t>
      </w:r>
      <w:r w:rsidR="00482642" w:rsidRPr="00557354">
        <w:rPr>
          <w:rFonts w:ascii="Bookman Old Style" w:hAnsi="Bookman Old Style"/>
        </w:rPr>
        <w:t xml:space="preserve"> na </w:t>
      </w:r>
      <w:r w:rsidR="001937CC" w:rsidRPr="00557354">
        <w:rPr>
          <w:rFonts w:ascii="Bookman Old Style" w:hAnsi="Bookman Old Style"/>
        </w:rPr>
        <w:br/>
      </w:r>
      <w:r w:rsidR="00482642" w:rsidRPr="00557354">
        <w:rPr>
          <w:rFonts w:ascii="Bookman Old Style" w:hAnsi="Bookman Old Style"/>
          <w:b/>
          <w:bCs/>
        </w:rPr>
        <w:t>3 lata</w:t>
      </w:r>
      <w:r w:rsidR="00482642" w:rsidRPr="00557354">
        <w:rPr>
          <w:rFonts w:ascii="Bookman Old Style" w:hAnsi="Bookman Old Style"/>
        </w:rPr>
        <w:t xml:space="preserve"> od dnia podpisania umowy</w:t>
      </w:r>
      <w:r w:rsidR="001B22EE" w:rsidRPr="00557354">
        <w:rPr>
          <w:rFonts w:ascii="Bookman Old Style" w:hAnsi="Bookman Old Style"/>
        </w:rPr>
        <w:t>;</w:t>
      </w:r>
    </w:p>
    <w:p w14:paraId="327938A8" w14:textId="01D54478" w:rsidR="00482642" w:rsidRPr="00557354" w:rsidRDefault="003C058D">
      <w:pPr>
        <w:pStyle w:val="Akapitzlist"/>
        <w:numPr>
          <w:ilvl w:val="2"/>
          <w:numId w:val="15"/>
        </w:numPr>
        <w:tabs>
          <w:tab w:val="clear" w:pos="2274"/>
          <w:tab w:val="num" w:pos="1560"/>
        </w:tabs>
        <w:ind w:left="993" w:hanging="284"/>
        <w:jc w:val="both"/>
        <w:rPr>
          <w:rFonts w:ascii="Bookman Old Style" w:hAnsi="Bookman Old Style"/>
        </w:rPr>
      </w:pPr>
      <w:r>
        <w:rPr>
          <w:rFonts w:ascii="Bookman Old Style" w:hAnsi="Bookman Old Style"/>
        </w:rPr>
        <w:t>w</w:t>
      </w:r>
      <w:r w:rsidR="00482642" w:rsidRPr="00557354">
        <w:rPr>
          <w:rFonts w:ascii="Bookman Old Style" w:hAnsi="Bookman Old Style"/>
        </w:rPr>
        <w:t>obec</w:t>
      </w:r>
      <w:r w:rsidR="001B22EE" w:rsidRPr="00557354">
        <w:rPr>
          <w:rFonts w:ascii="Bookman Old Style" w:hAnsi="Bookman Old Style"/>
        </w:rPr>
        <w:t>,</w:t>
      </w:r>
      <w:r w:rsidR="00482642" w:rsidRPr="00557354">
        <w:rPr>
          <w:rFonts w:ascii="Bookman Old Style" w:hAnsi="Bookman Old Style"/>
        </w:rPr>
        <w:t xml:space="preserve"> której nie jest prowadzona egzekucja komornicza.</w:t>
      </w:r>
    </w:p>
    <w:p w14:paraId="6F7F604B" w14:textId="77777777" w:rsidR="00482642" w:rsidRPr="00B22CCF" w:rsidRDefault="00482642">
      <w:pPr>
        <w:numPr>
          <w:ilvl w:val="0"/>
          <w:numId w:val="15"/>
        </w:numPr>
        <w:jc w:val="both"/>
        <w:rPr>
          <w:rFonts w:ascii="Bookman Old Style" w:hAnsi="Bookman Old Style"/>
        </w:rPr>
      </w:pPr>
      <w:r w:rsidRPr="00B22CCF">
        <w:rPr>
          <w:rFonts w:ascii="Bookman Old Style" w:hAnsi="Bookman Old Style"/>
        </w:rPr>
        <w:t xml:space="preserve">W przypadku pozostawania wnioskodawcy lub poręczyciela w związku małżeńskim opartym </w:t>
      </w:r>
      <w:r w:rsidRPr="00B22CCF">
        <w:rPr>
          <w:rFonts w:ascii="Bookman Old Style" w:hAnsi="Bookman Old Style"/>
        </w:rPr>
        <w:br/>
        <w:t xml:space="preserve">o ustrój wspólności majątkowej konieczne jest wyrażenie zgody współmałżonka na zawarcie umowy albo udzielenie poręczenia cywilnego lub poręczenia </w:t>
      </w:r>
      <w:r w:rsidR="00640CBF" w:rsidRPr="00B22CCF">
        <w:rPr>
          <w:rFonts w:ascii="Bookman Old Style" w:hAnsi="Bookman Old Style"/>
        </w:rPr>
        <w:t>wekslowego.</w:t>
      </w:r>
    </w:p>
    <w:p w14:paraId="049E003B" w14:textId="77777777" w:rsidR="00482642" w:rsidRPr="00B22CCF" w:rsidRDefault="00482642">
      <w:pPr>
        <w:pStyle w:val="Akapitzlist"/>
        <w:numPr>
          <w:ilvl w:val="0"/>
          <w:numId w:val="15"/>
        </w:numPr>
        <w:jc w:val="both"/>
        <w:rPr>
          <w:rFonts w:ascii="Bookman Old Style" w:hAnsi="Bookman Old Style"/>
        </w:rPr>
      </w:pPr>
      <w:r w:rsidRPr="00B22CCF">
        <w:rPr>
          <w:rFonts w:ascii="Bookman Old Style" w:hAnsi="Bookman Old Style"/>
          <w:b/>
          <w:bCs/>
        </w:rPr>
        <w:t>Poręczycielem nie może być</w:t>
      </w:r>
      <w:r w:rsidRPr="00B22CCF">
        <w:rPr>
          <w:rFonts w:ascii="Bookman Old Style" w:hAnsi="Bookman Old Style"/>
        </w:rPr>
        <w:t xml:space="preserve"> pracownik podmiotu, żłobka lub klubu dziecięcego lub podmiotu świadczącego usługi rehabilitacyjne, przedszkola, szkoły, producenta rolnego, z którym zawierana jest umowa.</w:t>
      </w:r>
    </w:p>
    <w:p w14:paraId="3C7B88F6" w14:textId="77777777" w:rsidR="001937CC" w:rsidRPr="00B22CCF" w:rsidRDefault="001937CC">
      <w:pPr>
        <w:numPr>
          <w:ilvl w:val="0"/>
          <w:numId w:val="15"/>
        </w:numPr>
        <w:jc w:val="both"/>
        <w:rPr>
          <w:rFonts w:ascii="Bookman Old Style" w:hAnsi="Bookman Old Style"/>
        </w:rPr>
      </w:pPr>
      <w:r w:rsidRPr="00B22CCF">
        <w:rPr>
          <w:rFonts w:ascii="Bookman Old Style" w:hAnsi="Bookman Old Style"/>
          <w:b/>
        </w:rPr>
        <w:t xml:space="preserve">Poręczenia nie może udzielić </w:t>
      </w:r>
      <w:r w:rsidR="00B22CCF" w:rsidRPr="00B22CCF">
        <w:rPr>
          <w:rFonts w:ascii="Bookman Old Style" w:hAnsi="Bookman Old Style"/>
          <w:b/>
        </w:rPr>
        <w:t xml:space="preserve">wystawca weksla </w:t>
      </w:r>
      <w:r w:rsidR="00B22CCF" w:rsidRPr="00B22CCF">
        <w:rPr>
          <w:rFonts w:ascii="Bookman Old Style" w:hAnsi="Bookman Old Style"/>
        </w:rPr>
        <w:t>oraz</w:t>
      </w:r>
      <w:r w:rsidR="00B22CCF" w:rsidRPr="00B22CCF">
        <w:rPr>
          <w:rFonts w:ascii="Bookman Old Style" w:hAnsi="Bookman Old Style"/>
          <w:b/>
        </w:rPr>
        <w:t xml:space="preserve"> </w:t>
      </w:r>
      <w:r w:rsidRPr="00B22CCF">
        <w:rPr>
          <w:rFonts w:ascii="Bookman Old Style" w:hAnsi="Bookman Old Style"/>
          <w:b/>
        </w:rPr>
        <w:t>osoba</w:t>
      </w:r>
      <w:r w:rsidRPr="00B22CCF">
        <w:rPr>
          <w:rFonts w:ascii="Bookman Old Style" w:hAnsi="Bookman Old Style"/>
        </w:rPr>
        <w:t>, która jest poręczycielem w trakcie trwania umowy refundacji</w:t>
      </w:r>
      <w:r w:rsidR="00B22CCF" w:rsidRPr="00B22CCF">
        <w:rPr>
          <w:rFonts w:ascii="Bookman Old Style" w:hAnsi="Bookman Old Style"/>
        </w:rPr>
        <w:t xml:space="preserve"> lub umowy przyznania środków na podjęcie działalności gospodarczej</w:t>
      </w:r>
      <w:r w:rsidRPr="00B22CCF">
        <w:rPr>
          <w:rFonts w:ascii="Bookman Old Style" w:hAnsi="Bookman Old Style"/>
        </w:rPr>
        <w:t xml:space="preserve">.  </w:t>
      </w:r>
    </w:p>
    <w:p w14:paraId="6A4221AD" w14:textId="77777777" w:rsidR="00B22CCF" w:rsidRPr="00B22CCF" w:rsidRDefault="00482642">
      <w:pPr>
        <w:numPr>
          <w:ilvl w:val="0"/>
          <w:numId w:val="15"/>
        </w:numPr>
        <w:jc w:val="both"/>
        <w:rPr>
          <w:rFonts w:ascii="Bookman Old Style" w:hAnsi="Bookman Old Style"/>
        </w:rPr>
      </w:pPr>
      <w:r w:rsidRPr="00B22CCF">
        <w:rPr>
          <w:rFonts w:ascii="Bookman Old Style" w:hAnsi="Bookman Old Style"/>
          <w:b/>
          <w:bCs/>
        </w:rPr>
        <w:t>Ilość poręczycieli uzależnia</w:t>
      </w:r>
      <w:r w:rsidRPr="00B22CCF">
        <w:rPr>
          <w:rFonts w:ascii="Bookman Old Style" w:hAnsi="Bookman Old Style"/>
        </w:rPr>
        <w:t xml:space="preserve"> się od </w:t>
      </w:r>
      <w:r w:rsidR="001937CC" w:rsidRPr="00B22CCF">
        <w:rPr>
          <w:rFonts w:ascii="Bookman Old Style" w:hAnsi="Bookman Old Style"/>
        </w:rPr>
        <w:t>liczby</w:t>
      </w:r>
      <w:r w:rsidRPr="00B22CCF">
        <w:rPr>
          <w:rFonts w:ascii="Bookman Old Style" w:hAnsi="Bookman Old Style"/>
        </w:rPr>
        <w:t xml:space="preserve"> </w:t>
      </w:r>
      <w:r w:rsidR="001937CC" w:rsidRPr="00B22CCF">
        <w:rPr>
          <w:rFonts w:ascii="Bookman Old Style" w:hAnsi="Bookman Old Style"/>
        </w:rPr>
        <w:t xml:space="preserve">tworzonych </w:t>
      </w:r>
      <w:r w:rsidRPr="00B22CCF">
        <w:rPr>
          <w:rFonts w:ascii="Bookman Old Style" w:hAnsi="Bookman Old Style"/>
        </w:rPr>
        <w:t>stanowisk pracy w</w:t>
      </w:r>
      <w:r w:rsidR="00B22CCF" w:rsidRPr="00B22CCF">
        <w:rPr>
          <w:rFonts w:ascii="Bookman Old Style" w:hAnsi="Bookman Old Style"/>
        </w:rPr>
        <w:t xml:space="preserve"> ramach refundacji.</w:t>
      </w:r>
    </w:p>
    <w:p w14:paraId="0612E1A9" w14:textId="77777777" w:rsidR="00482642" w:rsidRPr="00B22CCF" w:rsidRDefault="00482642">
      <w:pPr>
        <w:numPr>
          <w:ilvl w:val="0"/>
          <w:numId w:val="15"/>
        </w:numPr>
        <w:jc w:val="both"/>
        <w:rPr>
          <w:rFonts w:ascii="Bookman Old Style" w:hAnsi="Bookman Old Style"/>
        </w:rPr>
      </w:pPr>
      <w:r w:rsidRPr="00B22CCF">
        <w:rPr>
          <w:rFonts w:ascii="Bookman Old Style" w:hAnsi="Bookman Old Style"/>
          <w:b/>
          <w:bCs/>
        </w:rPr>
        <w:t>Ostateczną decyzję</w:t>
      </w:r>
      <w:r w:rsidRPr="00B22CCF">
        <w:rPr>
          <w:rFonts w:ascii="Bookman Old Style" w:hAnsi="Bookman Old Style"/>
        </w:rPr>
        <w:t xml:space="preserve"> w sprawie liczby poręczycieli podejmuje Powiatowy Urząd Pracy </w:t>
      </w:r>
      <w:r w:rsidRPr="00B22CCF">
        <w:rPr>
          <w:rFonts w:ascii="Bookman Old Style" w:hAnsi="Bookman Old Style"/>
        </w:rPr>
        <w:br/>
        <w:t xml:space="preserve">w Piszu, uwzględniając wysokość przyznanych środków i osiągane przez poręczycieli dochody. </w:t>
      </w:r>
    </w:p>
    <w:p w14:paraId="1D67D4E2" w14:textId="77777777" w:rsidR="001937CC" w:rsidRPr="00B22CCF" w:rsidRDefault="00482642">
      <w:pPr>
        <w:numPr>
          <w:ilvl w:val="0"/>
          <w:numId w:val="15"/>
        </w:numPr>
        <w:jc w:val="both"/>
        <w:rPr>
          <w:rFonts w:ascii="Bookman Old Style" w:hAnsi="Bookman Old Style"/>
        </w:rPr>
      </w:pPr>
      <w:r w:rsidRPr="00B22CCF">
        <w:rPr>
          <w:rFonts w:ascii="Bookman Old Style" w:hAnsi="Bookman Old Style"/>
        </w:rPr>
        <w:t>Koszty związane z ustanowieniem, utrzymaniem, zwolnieniem i zmianą zabezpieczenia ponosi podmiot.</w:t>
      </w:r>
    </w:p>
    <w:p w14:paraId="335E9654" w14:textId="77777777" w:rsidR="001937CC" w:rsidRPr="00B22CCF" w:rsidRDefault="001937CC" w:rsidP="00482642">
      <w:pPr>
        <w:suppressAutoHyphens w:val="0"/>
        <w:autoSpaceDE w:val="0"/>
        <w:autoSpaceDN w:val="0"/>
        <w:adjustRightInd w:val="0"/>
        <w:jc w:val="both"/>
        <w:rPr>
          <w:rFonts w:ascii="Bookman Old Style" w:hAnsi="Bookman Old Style"/>
          <w:b/>
          <w:bCs/>
          <w:lang w:eastAsia="pl-PL"/>
        </w:rPr>
      </w:pPr>
    </w:p>
    <w:p w14:paraId="4EB9DF25" w14:textId="77777777" w:rsidR="00482642" w:rsidRPr="00B22CCF" w:rsidRDefault="00482642" w:rsidP="003C058D">
      <w:pPr>
        <w:suppressAutoHyphens w:val="0"/>
        <w:autoSpaceDE w:val="0"/>
        <w:autoSpaceDN w:val="0"/>
        <w:adjustRightInd w:val="0"/>
        <w:jc w:val="center"/>
        <w:rPr>
          <w:rFonts w:ascii="Bookman Old Style" w:hAnsi="Bookman Old Style"/>
          <w:b/>
          <w:bCs/>
          <w:lang w:eastAsia="pl-PL"/>
        </w:rPr>
      </w:pPr>
      <w:r w:rsidRPr="00B22CCF">
        <w:rPr>
          <w:rFonts w:ascii="Bookman Old Style" w:hAnsi="Bookman Old Style"/>
          <w:b/>
          <w:bCs/>
          <w:lang w:eastAsia="pl-PL"/>
        </w:rPr>
        <w:t>ROZDZIAŁ III</w:t>
      </w:r>
    </w:p>
    <w:p w14:paraId="4BB264FC" w14:textId="77777777" w:rsidR="00482642" w:rsidRPr="00B22CCF" w:rsidRDefault="00482642" w:rsidP="001937CC">
      <w:pPr>
        <w:suppressAutoHyphens w:val="0"/>
        <w:autoSpaceDE w:val="0"/>
        <w:autoSpaceDN w:val="0"/>
        <w:adjustRightInd w:val="0"/>
        <w:jc w:val="center"/>
        <w:rPr>
          <w:rFonts w:ascii="Bookman Old Style" w:hAnsi="Bookman Old Style"/>
          <w:b/>
          <w:bCs/>
          <w:lang w:eastAsia="pl-PL"/>
        </w:rPr>
      </w:pPr>
      <w:r w:rsidRPr="00B22CCF">
        <w:rPr>
          <w:rFonts w:ascii="Bookman Old Style" w:hAnsi="Bookman Old Style"/>
          <w:b/>
          <w:bCs/>
          <w:lang w:eastAsia="pl-PL"/>
        </w:rPr>
        <w:t>TRYB SKŁADANIA I ROZPATRYWANIA WNIOSKÓW</w:t>
      </w:r>
    </w:p>
    <w:p w14:paraId="15D8E985" w14:textId="77777777" w:rsidR="00482642" w:rsidRPr="00B22CCF" w:rsidRDefault="00482642" w:rsidP="00482642">
      <w:pPr>
        <w:suppressAutoHyphens w:val="0"/>
        <w:autoSpaceDE w:val="0"/>
        <w:autoSpaceDN w:val="0"/>
        <w:adjustRightInd w:val="0"/>
        <w:jc w:val="both"/>
        <w:rPr>
          <w:rFonts w:ascii="Bookman Old Style" w:hAnsi="Bookman Old Style"/>
          <w:b/>
          <w:lang w:eastAsia="pl-PL"/>
        </w:rPr>
      </w:pPr>
    </w:p>
    <w:p w14:paraId="3D836237" w14:textId="6DB06D42" w:rsidR="00482642" w:rsidRPr="00B22CCF" w:rsidRDefault="00482642" w:rsidP="001937CC">
      <w:pPr>
        <w:suppressAutoHyphens w:val="0"/>
        <w:autoSpaceDE w:val="0"/>
        <w:autoSpaceDN w:val="0"/>
        <w:adjustRightInd w:val="0"/>
        <w:jc w:val="center"/>
        <w:rPr>
          <w:rFonts w:ascii="Bookman Old Style" w:hAnsi="Bookman Old Style"/>
          <w:b/>
          <w:lang w:eastAsia="pl-PL"/>
        </w:rPr>
      </w:pPr>
      <w:r w:rsidRPr="00B22CCF">
        <w:rPr>
          <w:rFonts w:ascii="Bookman Old Style" w:hAnsi="Bookman Old Style"/>
          <w:b/>
          <w:lang w:eastAsia="pl-PL"/>
        </w:rPr>
        <w:t>§ 7</w:t>
      </w:r>
      <w:r w:rsidR="003C058D">
        <w:rPr>
          <w:rFonts w:ascii="Bookman Old Style" w:hAnsi="Bookman Old Style"/>
          <w:b/>
          <w:lang w:eastAsia="pl-PL"/>
        </w:rPr>
        <w:t>.</w:t>
      </w:r>
    </w:p>
    <w:p w14:paraId="745BBC15" w14:textId="465101CF" w:rsidR="00482642" w:rsidRPr="00B22CCF" w:rsidRDefault="00482642">
      <w:pPr>
        <w:pStyle w:val="Akapitzlist"/>
        <w:numPr>
          <w:ilvl w:val="0"/>
          <w:numId w:val="18"/>
        </w:numPr>
        <w:suppressAutoHyphens w:val="0"/>
        <w:autoSpaceDE w:val="0"/>
        <w:autoSpaceDN w:val="0"/>
        <w:adjustRightInd w:val="0"/>
        <w:jc w:val="both"/>
        <w:rPr>
          <w:rFonts w:ascii="Bookman Old Style" w:hAnsi="Bookman Old Style"/>
          <w:b/>
          <w:lang w:eastAsia="pl-PL"/>
        </w:rPr>
      </w:pPr>
      <w:bookmarkStart w:id="5" w:name="_Hlk488213024"/>
      <w:r w:rsidRPr="00B22CCF">
        <w:rPr>
          <w:rFonts w:ascii="Bookman Old Style" w:hAnsi="Bookman Old Style"/>
          <w:b/>
          <w:lang w:eastAsia="pl-PL"/>
        </w:rPr>
        <w:t xml:space="preserve">W celu uzyskania środków na wyposażenie lub doposażenie stanowiska pracy </w:t>
      </w:r>
      <w:bookmarkStart w:id="6" w:name="_Hlk208220426"/>
      <w:r w:rsidR="002D1778">
        <w:rPr>
          <w:rFonts w:ascii="Bookman Old Style" w:hAnsi="Bookman Old Style"/>
          <w:b/>
          <w:bCs/>
        </w:rPr>
        <w:t>p</w:t>
      </w:r>
      <w:r w:rsidR="002D1778" w:rsidRPr="00CB12EB">
        <w:rPr>
          <w:rFonts w:ascii="Bookman Old Style" w:hAnsi="Bookman Old Style"/>
          <w:b/>
          <w:bCs/>
        </w:rPr>
        <w:t>rzedsiębiorca, w tym żłobek lub klub dziecięcy lub podmiot świadczący usługi rehabilitacyjne, niepubliczne przedszkole lub niepubliczna inna forma wychowania przedszkolnego lub niepubliczna szkoła</w:t>
      </w:r>
      <w:r w:rsidR="00403CEB">
        <w:rPr>
          <w:rFonts w:ascii="Bookman Old Style" w:hAnsi="Bookman Old Style"/>
          <w:b/>
          <w:bCs/>
        </w:rPr>
        <w:t>, producent rolny</w:t>
      </w:r>
      <w:r w:rsidRPr="00B22CCF">
        <w:rPr>
          <w:rFonts w:ascii="Bookman Old Style" w:hAnsi="Bookman Old Style"/>
          <w:b/>
          <w:lang w:eastAsia="pl-PL"/>
        </w:rPr>
        <w:t xml:space="preserve"> </w:t>
      </w:r>
      <w:bookmarkEnd w:id="6"/>
      <w:r w:rsidRPr="00B22CCF">
        <w:rPr>
          <w:rFonts w:ascii="Bookman Old Style" w:hAnsi="Bookman Old Style"/>
          <w:b/>
          <w:lang w:eastAsia="pl-PL"/>
        </w:rPr>
        <w:t xml:space="preserve">składa w powiatowym urzędzie pracy właściwym ze względu na siedzibę tego podmiotu lub ze względu na miejsce wykonywania pracy skierowanego bezrobotnego, skierowanego poszukującego pracy </w:t>
      </w:r>
      <w:r w:rsidR="002D1778">
        <w:rPr>
          <w:rFonts w:ascii="Bookman Old Style" w:hAnsi="Bookman Old Style"/>
          <w:b/>
          <w:lang w:eastAsia="pl-PL"/>
        </w:rPr>
        <w:t>opiekuna osoby niepełnosprawnej</w:t>
      </w:r>
      <w:r w:rsidR="001937CC" w:rsidRPr="00B22CCF">
        <w:rPr>
          <w:rFonts w:ascii="Bookman Old Style" w:hAnsi="Bookman Old Style"/>
          <w:b/>
          <w:lang w:eastAsia="pl-PL"/>
        </w:rPr>
        <w:t xml:space="preserve"> </w:t>
      </w:r>
      <w:r w:rsidRPr="00B22CCF">
        <w:rPr>
          <w:rFonts w:ascii="Bookman Old Style" w:hAnsi="Bookman Old Style"/>
          <w:b/>
          <w:bCs/>
          <w:lang w:eastAsia="pl-PL"/>
        </w:rPr>
        <w:t xml:space="preserve">- </w:t>
      </w:r>
      <w:r w:rsidRPr="00B22CCF">
        <w:rPr>
          <w:rFonts w:ascii="Bookman Old Style" w:hAnsi="Bookman Old Style"/>
          <w:b/>
          <w:lang w:eastAsia="pl-PL"/>
        </w:rPr>
        <w:t>wniosek o refundację zawierający w szczególności:</w:t>
      </w:r>
    </w:p>
    <w:p w14:paraId="7E4B653D" w14:textId="77777777" w:rsidR="00482642" w:rsidRPr="00B22CCF" w:rsidRDefault="00A5673A">
      <w:pPr>
        <w:pStyle w:val="Akapitzlist"/>
        <w:numPr>
          <w:ilvl w:val="0"/>
          <w:numId w:val="19"/>
        </w:numPr>
        <w:suppressAutoHyphens w:val="0"/>
        <w:autoSpaceDE w:val="0"/>
        <w:autoSpaceDN w:val="0"/>
        <w:adjustRightInd w:val="0"/>
        <w:jc w:val="both"/>
        <w:rPr>
          <w:rFonts w:ascii="Bookman Old Style" w:hAnsi="Bookman Old Style"/>
          <w:lang w:eastAsia="pl-PL"/>
        </w:rPr>
      </w:pPr>
      <w:r w:rsidRPr="00B22CCF">
        <w:rPr>
          <w:rFonts w:ascii="Bookman Old Style" w:hAnsi="Bookman Old Style"/>
          <w:lang w:eastAsia="pl-PL"/>
        </w:rPr>
        <w:t>O</w:t>
      </w:r>
      <w:r w:rsidR="00482642" w:rsidRPr="00B22CCF">
        <w:rPr>
          <w:rFonts w:ascii="Bookman Old Style" w:hAnsi="Bookman Old Style"/>
          <w:lang w:eastAsia="pl-PL"/>
        </w:rPr>
        <w:t>znaczenie podmiotu, przedszkola, szkoły, producenta rolnego, w tym:</w:t>
      </w:r>
    </w:p>
    <w:p w14:paraId="2D77DFDB" w14:textId="084CF838" w:rsidR="00482642" w:rsidRPr="00B22CCF" w:rsidRDefault="00482642">
      <w:pPr>
        <w:pStyle w:val="Akapitzlist"/>
        <w:numPr>
          <w:ilvl w:val="0"/>
          <w:numId w:val="20"/>
        </w:numPr>
        <w:suppressAutoHyphens w:val="0"/>
        <w:autoSpaceDE w:val="0"/>
        <w:autoSpaceDN w:val="0"/>
        <w:adjustRightInd w:val="0"/>
        <w:jc w:val="both"/>
        <w:rPr>
          <w:rFonts w:ascii="Bookman Old Style" w:hAnsi="Bookman Old Style"/>
          <w:lang w:eastAsia="pl-PL"/>
        </w:rPr>
      </w:pPr>
      <w:r w:rsidRPr="00B22CCF">
        <w:rPr>
          <w:rFonts w:ascii="Bookman Old Style" w:hAnsi="Bookman Old Style"/>
          <w:lang w:eastAsia="pl-PL"/>
        </w:rPr>
        <w:t>nazwę lub imię i nazwisko, w przypadku osoby fizycznej</w:t>
      </w:r>
      <w:r w:rsidR="003C058D">
        <w:rPr>
          <w:rFonts w:ascii="Bookman Old Style" w:hAnsi="Bookman Old Style"/>
          <w:lang w:eastAsia="pl-PL"/>
        </w:rPr>
        <w:t>;</w:t>
      </w:r>
    </w:p>
    <w:p w14:paraId="6AD3906D" w14:textId="729B3EE6" w:rsidR="00482642" w:rsidRPr="00B22CCF" w:rsidRDefault="00482642">
      <w:pPr>
        <w:pStyle w:val="Akapitzlist"/>
        <w:numPr>
          <w:ilvl w:val="0"/>
          <w:numId w:val="20"/>
        </w:numPr>
        <w:suppressAutoHyphens w:val="0"/>
        <w:autoSpaceDE w:val="0"/>
        <w:autoSpaceDN w:val="0"/>
        <w:adjustRightInd w:val="0"/>
        <w:jc w:val="both"/>
        <w:rPr>
          <w:rFonts w:ascii="Bookman Old Style" w:hAnsi="Bookman Old Style"/>
          <w:lang w:eastAsia="pl-PL"/>
        </w:rPr>
      </w:pPr>
      <w:r w:rsidRPr="00B22CCF">
        <w:rPr>
          <w:rFonts w:ascii="Bookman Old Style" w:hAnsi="Bookman Old Style"/>
          <w:lang w:eastAsia="pl-PL"/>
        </w:rPr>
        <w:t>adres siedziby albo adres miejsca zamieszkania</w:t>
      </w:r>
      <w:r w:rsidR="003C058D">
        <w:rPr>
          <w:rFonts w:ascii="Bookman Old Style" w:hAnsi="Bookman Old Style"/>
          <w:lang w:eastAsia="pl-PL"/>
        </w:rPr>
        <w:t>;</w:t>
      </w:r>
    </w:p>
    <w:p w14:paraId="51588475" w14:textId="48C8EE66" w:rsidR="00482642" w:rsidRPr="00B22CCF" w:rsidRDefault="00482642">
      <w:pPr>
        <w:pStyle w:val="Akapitzlist"/>
        <w:numPr>
          <w:ilvl w:val="0"/>
          <w:numId w:val="20"/>
        </w:numPr>
        <w:suppressAutoHyphens w:val="0"/>
        <w:autoSpaceDE w:val="0"/>
        <w:autoSpaceDN w:val="0"/>
        <w:adjustRightInd w:val="0"/>
        <w:jc w:val="both"/>
        <w:rPr>
          <w:rFonts w:ascii="Bookman Old Style" w:hAnsi="Bookman Old Style"/>
          <w:lang w:eastAsia="pl-PL"/>
        </w:rPr>
      </w:pPr>
      <w:r w:rsidRPr="00B22CCF">
        <w:rPr>
          <w:rFonts w:ascii="Bookman Old Style" w:hAnsi="Bookman Old Style"/>
          <w:lang w:eastAsia="pl-PL"/>
        </w:rPr>
        <w:t>numer PESEL w przypadku osoby fizycznej, jeżeli został nadany</w:t>
      </w:r>
      <w:r w:rsidR="003C058D">
        <w:rPr>
          <w:rFonts w:ascii="Bookman Old Style" w:hAnsi="Bookman Old Style"/>
          <w:lang w:eastAsia="pl-PL"/>
        </w:rPr>
        <w:t>;</w:t>
      </w:r>
    </w:p>
    <w:p w14:paraId="4BDE54D8" w14:textId="2E5CF85A" w:rsidR="00482642" w:rsidRPr="00B22CCF" w:rsidRDefault="00482642">
      <w:pPr>
        <w:pStyle w:val="Akapitzlist"/>
        <w:numPr>
          <w:ilvl w:val="0"/>
          <w:numId w:val="20"/>
        </w:numPr>
        <w:suppressAutoHyphens w:val="0"/>
        <w:autoSpaceDE w:val="0"/>
        <w:autoSpaceDN w:val="0"/>
        <w:adjustRightInd w:val="0"/>
        <w:jc w:val="both"/>
        <w:rPr>
          <w:rFonts w:ascii="Bookman Old Style" w:hAnsi="Bookman Old Style"/>
          <w:lang w:eastAsia="pl-PL"/>
        </w:rPr>
      </w:pPr>
      <w:r w:rsidRPr="00B22CCF">
        <w:rPr>
          <w:rFonts w:ascii="Bookman Old Style" w:hAnsi="Bookman Old Style"/>
          <w:lang w:eastAsia="pl-PL"/>
        </w:rPr>
        <w:t>numer identyfikacyjny w krajowym rejestrze urzędowym podmiotów gospodarki  narodowej (REGON), jeżeli został nadany</w:t>
      </w:r>
      <w:r w:rsidR="003C058D">
        <w:rPr>
          <w:rFonts w:ascii="Bookman Old Style" w:hAnsi="Bookman Old Style"/>
          <w:lang w:eastAsia="pl-PL"/>
        </w:rPr>
        <w:t>;</w:t>
      </w:r>
    </w:p>
    <w:p w14:paraId="2B69C23B" w14:textId="049A166B" w:rsidR="00482642" w:rsidRPr="00B22CCF" w:rsidRDefault="00482642">
      <w:pPr>
        <w:pStyle w:val="Akapitzlist"/>
        <w:numPr>
          <w:ilvl w:val="0"/>
          <w:numId w:val="20"/>
        </w:numPr>
        <w:suppressAutoHyphens w:val="0"/>
        <w:autoSpaceDE w:val="0"/>
        <w:autoSpaceDN w:val="0"/>
        <w:adjustRightInd w:val="0"/>
        <w:jc w:val="both"/>
        <w:rPr>
          <w:rFonts w:ascii="Bookman Old Style" w:hAnsi="Bookman Old Style"/>
          <w:lang w:eastAsia="pl-PL"/>
        </w:rPr>
      </w:pPr>
      <w:r w:rsidRPr="00B22CCF">
        <w:rPr>
          <w:rFonts w:ascii="Bookman Old Style" w:hAnsi="Bookman Old Style"/>
          <w:lang w:eastAsia="pl-PL"/>
        </w:rPr>
        <w:t>numer identyfikacji podatkowej (NIP)</w:t>
      </w:r>
      <w:r w:rsidR="003C058D">
        <w:rPr>
          <w:rFonts w:ascii="Bookman Old Style" w:hAnsi="Bookman Old Style"/>
          <w:lang w:eastAsia="pl-PL"/>
        </w:rPr>
        <w:t>;</w:t>
      </w:r>
    </w:p>
    <w:p w14:paraId="134D0A28" w14:textId="6B90B1D7" w:rsidR="00482642" w:rsidRPr="00B22CCF" w:rsidRDefault="00482642">
      <w:pPr>
        <w:pStyle w:val="Akapitzlist"/>
        <w:numPr>
          <w:ilvl w:val="0"/>
          <w:numId w:val="20"/>
        </w:numPr>
        <w:suppressAutoHyphens w:val="0"/>
        <w:autoSpaceDE w:val="0"/>
        <w:autoSpaceDN w:val="0"/>
        <w:adjustRightInd w:val="0"/>
        <w:jc w:val="both"/>
        <w:rPr>
          <w:rFonts w:ascii="Bookman Old Style" w:hAnsi="Bookman Old Style"/>
          <w:lang w:eastAsia="pl-PL"/>
        </w:rPr>
      </w:pPr>
      <w:r w:rsidRPr="00B22CCF">
        <w:rPr>
          <w:rFonts w:ascii="Bookman Old Style" w:hAnsi="Bookman Old Style"/>
          <w:lang w:eastAsia="pl-PL"/>
        </w:rPr>
        <w:t>datę rozpoczęcia prowadzenia działalności</w:t>
      </w:r>
      <w:r w:rsidR="003C058D">
        <w:rPr>
          <w:rFonts w:ascii="Bookman Old Style" w:hAnsi="Bookman Old Style"/>
          <w:lang w:eastAsia="pl-PL"/>
        </w:rPr>
        <w:t>;</w:t>
      </w:r>
    </w:p>
    <w:p w14:paraId="0D8B6744" w14:textId="0301CA9E" w:rsidR="00482642" w:rsidRPr="00B22CCF" w:rsidRDefault="00482642">
      <w:pPr>
        <w:pStyle w:val="Akapitzlist"/>
        <w:numPr>
          <w:ilvl w:val="0"/>
          <w:numId w:val="20"/>
        </w:numPr>
        <w:suppressAutoHyphens w:val="0"/>
        <w:autoSpaceDE w:val="0"/>
        <w:autoSpaceDN w:val="0"/>
        <w:adjustRightInd w:val="0"/>
        <w:jc w:val="both"/>
        <w:rPr>
          <w:rFonts w:ascii="Bookman Old Style" w:hAnsi="Bookman Old Style"/>
          <w:lang w:eastAsia="pl-PL"/>
        </w:rPr>
      </w:pPr>
      <w:r w:rsidRPr="00B22CCF">
        <w:rPr>
          <w:rFonts w:ascii="Bookman Old Style" w:hAnsi="Bookman Old Style"/>
          <w:lang w:eastAsia="pl-PL"/>
        </w:rPr>
        <w:t>symbol podklasy rodzaju prowadzonej działalności określony zgodnie z Polską Klasyfikacją  Działalności (PKD)</w:t>
      </w:r>
      <w:r w:rsidR="003C058D">
        <w:rPr>
          <w:rFonts w:ascii="Bookman Old Style" w:hAnsi="Bookman Old Style"/>
          <w:lang w:eastAsia="pl-PL"/>
        </w:rPr>
        <w:t>;</w:t>
      </w:r>
    </w:p>
    <w:p w14:paraId="3805612A" w14:textId="435CAF78" w:rsidR="00482642" w:rsidRPr="00B22CCF" w:rsidRDefault="00482642">
      <w:pPr>
        <w:pStyle w:val="Akapitzlist"/>
        <w:numPr>
          <w:ilvl w:val="0"/>
          <w:numId w:val="20"/>
        </w:numPr>
        <w:suppressAutoHyphens w:val="0"/>
        <w:autoSpaceDE w:val="0"/>
        <w:autoSpaceDN w:val="0"/>
        <w:adjustRightInd w:val="0"/>
        <w:jc w:val="both"/>
        <w:rPr>
          <w:rFonts w:ascii="Bookman Old Style" w:hAnsi="Bookman Old Style"/>
          <w:lang w:eastAsia="pl-PL"/>
        </w:rPr>
      </w:pPr>
      <w:r w:rsidRPr="00B22CCF">
        <w:rPr>
          <w:rFonts w:ascii="Bookman Old Style" w:hAnsi="Bookman Old Style"/>
          <w:lang w:eastAsia="pl-PL"/>
        </w:rPr>
        <w:t>oznaczenie formy prawnej prowadzonej działalności</w:t>
      </w:r>
      <w:r w:rsidR="003C058D">
        <w:rPr>
          <w:rFonts w:ascii="Bookman Old Style" w:hAnsi="Bookman Old Style"/>
          <w:lang w:eastAsia="pl-PL"/>
        </w:rPr>
        <w:t>;</w:t>
      </w:r>
    </w:p>
    <w:p w14:paraId="416D4A58" w14:textId="7A893BA0" w:rsidR="00482642" w:rsidRPr="00B22CCF" w:rsidRDefault="00A5673A">
      <w:pPr>
        <w:pStyle w:val="Akapitzlist"/>
        <w:numPr>
          <w:ilvl w:val="0"/>
          <w:numId w:val="21"/>
        </w:numPr>
        <w:suppressAutoHyphens w:val="0"/>
        <w:autoSpaceDE w:val="0"/>
        <w:autoSpaceDN w:val="0"/>
        <w:adjustRightInd w:val="0"/>
        <w:jc w:val="both"/>
        <w:rPr>
          <w:rFonts w:ascii="Bookman Old Style" w:hAnsi="Bookman Old Style"/>
          <w:lang w:eastAsia="pl-PL"/>
        </w:rPr>
      </w:pPr>
      <w:r w:rsidRPr="00B22CCF">
        <w:rPr>
          <w:rFonts w:ascii="Bookman Old Style" w:hAnsi="Bookman Old Style"/>
          <w:lang w:eastAsia="pl-PL"/>
        </w:rPr>
        <w:t>I</w:t>
      </w:r>
      <w:r w:rsidR="000B07EE" w:rsidRPr="00B22CCF">
        <w:rPr>
          <w:rFonts w:ascii="Bookman Old Style" w:hAnsi="Bookman Old Style"/>
          <w:lang w:eastAsia="pl-PL"/>
        </w:rPr>
        <w:t xml:space="preserve">nformację o liczbie </w:t>
      </w:r>
      <w:r w:rsidR="00482642" w:rsidRPr="00B22CCF">
        <w:rPr>
          <w:rFonts w:ascii="Bookman Old Style" w:hAnsi="Bookman Old Style"/>
          <w:lang w:eastAsia="pl-PL"/>
        </w:rPr>
        <w:t>wyposażanych lub doposażonych stanowisk pracy dla skierowanych bezrobotnych lub skierowanych poszukujących pracy opiekunów</w:t>
      </w:r>
      <w:r w:rsidR="00403CEB">
        <w:rPr>
          <w:rFonts w:ascii="Bookman Old Style" w:hAnsi="Bookman Old Style"/>
          <w:lang w:eastAsia="pl-PL"/>
        </w:rPr>
        <w:t xml:space="preserve"> osoby niepełnosprawnej</w:t>
      </w:r>
      <w:r w:rsidR="00482642" w:rsidRPr="00B22CCF">
        <w:rPr>
          <w:rFonts w:ascii="Bookman Old Style" w:hAnsi="Bookman Old Style"/>
          <w:lang w:eastAsia="pl-PL"/>
        </w:rPr>
        <w:t>;</w:t>
      </w:r>
    </w:p>
    <w:p w14:paraId="18C9F3C1" w14:textId="1EF855D9" w:rsidR="00482642" w:rsidRPr="00B22CCF" w:rsidRDefault="00A5673A">
      <w:pPr>
        <w:pStyle w:val="Akapitzlist"/>
        <w:numPr>
          <w:ilvl w:val="0"/>
          <w:numId w:val="21"/>
        </w:numPr>
        <w:suppressAutoHyphens w:val="0"/>
        <w:autoSpaceDE w:val="0"/>
        <w:autoSpaceDN w:val="0"/>
        <w:adjustRightInd w:val="0"/>
        <w:jc w:val="both"/>
        <w:rPr>
          <w:rFonts w:ascii="Bookman Old Style" w:hAnsi="Bookman Old Style"/>
          <w:lang w:eastAsia="pl-PL"/>
        </w:rPr>
      </w:pPr>
      <w:r w:rsidRPr="00B22CCF">
        <w:rPr>
          <w:rFonts w:ascii="Bookman Old Style" w:hAnsi="Bookman Old Style"/>
          <w:lang w:eastAsia="pl-PL"/>
        </w:rPr>
        <w:t>I</w:t>
      </w:r>
      <w:r w:rsidR="000B07EE" w:rsidRPr="00B22CCF">
        <w:rPr>
          <w:rFonts w:ascii="Bookman Old Style" w:hAnsi="Bookman Old Style"/>
          <w:lang w:eastAsia="pl-PL"/>
        </w:rPr>
        <w:t xml:space="preserve">nformację o </w:t>
      </w:r>
      <w:r w:rsidR="00482642" w:rsidRPr="00B22CCF">
        <w:rPr>
          <w:rFonts w:ascii="Bookman Old Style" w:hAnsi="Bookman Old Style"/>
          <w:lang w:eastAsia="pl-PL"/>
        </w:rPr>
        <w:t>wymiar</w:t>
      </w:r>
      <w:r w:rsidR="000B07EE" w:rsidRPr="00B22CCF">
        <w:rPr>
          <w:rFonts w:ascii="Bookman Old Style" w:hAnsi="Bookman Old Style"/>
          <w:lang w:eastAsia="pl-PL"/>
        </w:rPr>
        <w:t>ze</w:t>
      </w:r>
      <w:r w:rsidR="00482642" w:rsidRPr="00B22CCF">
        <w:rPr>
          <w:rFonts w:ascii="Bookman Old Style" w:hAnsi="Bookman Old Style"/>
          <w:lang w:eastAsia="pl-PL"/>
        </w:rPr>
        <w:t xml:space="preserve"> czasu pracy skierowanych</w:t>
      </w:r>
      <w:r w:rsidRPr="00B22CCF">
        <w:rPr>
          <w:rFonts w:ascii="Bookman Old Style" w:hAnsi="Bookman Old Style"/>
          <w:lang w:eastAsia="pl-PL"/>
        </w:rPr>
        <w:t xml:space="preserve"> </w:t>
      </w:r>
      <w:r w:rsidR="00B919E7">
        <w:rPr>
          <w:rFonts w:ascii="Bookman Old Style" w:hAnsi="Bookman Old Style"/>
          <w:lang w:eastAsia="pl-PL"/>
        </w:rPr>
        <w:t>bezrobotnych lub poszukujących opiekunów osoby niepełnosprawnej</w:t>
      </w:r>
      <w:r w:rsidR="00482642" w:rsidRPr="00B22CCF">
        <w:rPr>
          <w:rFonts w:ascii="Bookman Old Style" w:hAnsi="Bookman Old Style"/>
          <w:lang w:eastAsia="pl-PL"/>
        </w:rPr>
        <w:t>;</w:t>
      </w:r>
    </w:p>
    <w:p w14:paraId="1698E82A" w14:textId="77777777" w:rsidR="00482642" w:rsidRPr="00B22CCF" w:rsidRDefault="00A5673A">
      <w:pPr>
        <w:pStyle w:val="Akapitzlist"/>
        <w:numPr>
          <w:ilvl w:val="0"/>
          <w:numId w:val="21"/>
        </w:numPr>
        <w:suppressAutoHyphens w:val="0"/>
        <w:autoSpaceDE w:val="0"/>
        <w:autoSpaceDN w:val="0"/>
        <w:adjustRightInd w:val="0"/>
        <w:jc w:val="both"/>
        <w:rPr>
          <w:rFonts w:ascii="Bookman Old Style" w:hAnsi="Bookman Old Style"/>
          <w:lang w:eastAsia="pl-PL"/>
        </w:rPr>
      </w:pPr>
      <w:r w:rsidRPr="00B22CCF">
        <w:rPr>
          <w:rFonts w:ascii="Bookman Old Style" w:hAnsi="Bookman Old Style"/>
          <w:lang w:eastAsia="pl-PL"/>
        </w:rPr>
        <w:t>K</w:t>
      </w:r>
      <w:r w:rsidR="00482642" w:rsidRPr="00B22CCF">
        <w:rPr>
          <w:rFonts w:ascii="Bookman Old Style" w:hAnsi="Bookman Old Style"/>
          <w:lang w:eastAsia="pl-PL"/>
        </w:rPr>
        <w:t xml:space="preserve">alkulację wydatków na wyposażenie lub doposażenie poszczególnych stanowisk pracy </w:t>
      </w:r>
      <w:r w:rsidR="00482642" w:rsidRPr="00B22CCF">
        <w:rPr>
          <w:rFonts w:ascii="Bookman Old Style" w:hAnsi="Bookman Old Style"/>
          <w:lang w:eastAsia="pl-PL"/>
        </w:rPr>
        <w:br/>
        <w:t>i źródła ich finansowania;</w:t>
      </w:r>
    </w:p>
    <w:p w14:paraId="030F5DD1" w14:textId="77777777" w:rsidR="00482642" w:rsidRPr="00B22CCF" w:rsidRDefault="00A5673A">
      <w:pPr>
        <w:pStyle w:val="Akapitzlist"/>
        <w:numPr>
          <w:ilvl w:val="0"/>
          <w:numId w:val="21"/>
        </w:numPr>
        <w:suppressAutoHyphens w:val="0"/>
        <w:autoSpaceDE w:val="0"/>
        <w:autoSpaceDN w:val="0"/>
        <w:adjustRightInd w:val="0"/>
        <w:jc w:val="both"/>
        <w:rPr>
          <w:rFonts w:ascii="Bookman Old Style" w:hAnsi="Bookman Old Style"/>
          <w:lang w:eastAsia="pl-PL"/>
        </w:rPr>
      </w:pPr>
      <w:r w:rsidRPr="00B22CCF">
        <w:rPr>
          <w:rFonts w:ascii="Bookman Old Style" w:hAnsi="Bookman Old Style"/>
          <w:lang w:eastAsia="pl-PL"/>
        </w:rPr>
        <w:t>W</w:t>
      </w:r>
      <w:r w:rsidR="00482642" w:rsidRPr="00B22CCF">
        <w:rPr>
          <w:rFonts w:ascii="Bookman Old Style" w:hAnsi="Bookman Old Style"/>
          <w:lang w:eastAsia="pl-PL"/>
        </w:rPr>
        <w:t>nioskowaną kwotę refundacji</w:t>
      </w:r>
      <w:r w:rsidRPr="00B22CCF">
        <w:rPr>
          <w:rFonts w:ascii="Bookman Old Style" w:hAnsi="Bookman Old Style"/>
        </w:rPr>
        <w:t xml:space="preserve"> nie wyższą jednak niż </w:t>
      </w:r>
      <w:r w:rsidRPr="00B22CCF">
        <w:rPr>
          <w:rFonts w:ascii="Bookman Old Style" w:hAnsi="Bookman Old Style"/>
          <w:bCs/>
        </w:rPr>
        <w:t>6-krotność</w:t>
      </w:r>
      <w:r w:rsidRPr="00B22CCF">
        <w:rPr>
          <w:rFonts w:ascii="Bookman Old Style" w:hAnsi="Bookman Old Style"/>
        </w:rPr>
        <w:t xml:space="preserve"> przeciętnego wynagrodzenia</w:t>
      </w:r>
      <w:r w:rsidR="00482642" w:rsidRPr="00B22CCF">
        <w:rPr>
          <w:rFonts w:ascii="Bookman Old Style" w:hAnsi="Bookman Old Style"/>
          <w:lang w:eastAsia="pl-PL"/>
        </w:rPr>
        <w:t>;</w:t>
      </w:r>
    </w:p>
    <w:p w14:paraId="7F8EC422" w14:textId="77777777" w:rsidR="00482642" w:rsidRPr="00B22CCF" w:rsidRDefault="00A5673A">
      <w:pPr>
        <w:pStyle w:val="Akapitzlist"/>
        <w:numPr>
          <w:ilvl w:val="0"/>
          <w:numId w:val="21"/>
        </w:numPr>
        <w:suppressAutoHyphens w:val="0"/>
        <w:autoSpaceDE w:val="0"/>
        <w:autoSpaceDN w:val="0"/>
        <w:adjustRightInd w:val="0"/>
        <w:jc w:val="both"/>
        <w:rPr>
          <w:rFonts w:ascii="Bookman Old Style" w:hAnsi="Bookman Old Style"/>
          <w:lang w:eastAsia="pl-PL"/>
        </w:rPr>
      </w:pPr>
      <w:r w:rsidRPr="00B22CCF">
        <w:rPr>
          <w:rFonts w:ascii="Bookman Old Style" w:hAnsi="Bookman Old Style"/>
          <w:lang w:eastAsia="pl-PL"/>
        </w:rPr>
        <w:t>S</w:t>
      </w:r>
      <w:r w:rsidR="00482642" w:rsidRPr="00B22CCF">
        <w:rPr>
          <w:rFonts w:ascii="Bookman Old Style" w:hAnsi="Bookman Old Style"/>
          <w:lang w:eastAsia="pl-PL"/>
        </w:rPr>
        <w:t xml:space="preserve">zczegółową specyfikację wydatków dotyczących wyposażenia lub doposażenia stanowiska pracy, w szczególności na zakup środków trwałych, urządzeń, maszyn, w tym środków niezbędnych do zapewnienia zgodności stanowiska pracy z przepisami bezpieczeństwa </w:t>
      </w:r>
      <w:r w:rsidRPr="00B22CCF">
        <w:rPr>
          <w:rFonts w:ascii="Bookman Old Style" w:hAnsi="Bookman Old Style"/>
          <w:lang w:eastAsia="pl-PL"/>
        </w:rPr>
        <w:br/>
      </w:r>
      <w:r w:rsidR="00482642" w:rsidRPr="00B22CCF">
        <w:rPr>
          <w:rFonts w:ascii="Bookman Old Style" w:hAnsi="Bookman Old Style"/>
          <w:lang w:eastAsia="pl-PL"/>
        </w:rPr>
        <w:t>i higieny pracy oraz wymaganiami ergonomii;</w:t>
      </w:r>
    </w:p>
    <w:p w14:paraId="230748D0" w14:textId="4F90FD03" w:rsidR="00482642" w:rsidRPr="00B22CCF" w:rsidRDefault="00A5673A">
      <w:pPr>
        <w:pStyle w:val="Akapitzlist"/>
        <w:numPr>
          <w:ilvl w:val="0"/>
          <w:numId w:val="21"/>
        </w:numPr>
        <w:suppressAutoHyphens w:val="0"/>
        <w:autoSpaceDE w:val="0"/>
        <w:autoSpaceDN w:val="0"/>
        <w:adjustRightInd w:val="0"/>
        <w:jc w:val="both"/>
        <w:rPr>
          <w:rFonts w:ascii="Bookman Old Style" w:hAnsi="Bookman Old Style"/>
          <w:lang w:eastAsia="pl-PL"/>
        </w:rPr>
      </w:pPr>
      <w:r w:rsidRPr="00B22CCF">
        <w:rPr>
          <w:rFonts w:ascii="Bookman Old Style" w:hAnsi="Bookman Old Style"/>
          <w:lang w:eastAsia="pl-PL"/>
        </w:rPr>
        <w:t>R</w:t>
      </w:r>
      <w:r w:rsidR="00482642" w:rsidRPr="00B22CCF">
        <w:rPr>
          <w:rFonts w:ascii="Bookman Old Style" w:hAnsi="Bookman Old Style"/>
          <w:lang w:eastAsia="pl-PL"/>
        </w:rPr>
        <w:t>odzaj pracy, jaka będzie wykonywana przez skierowanego bezrobotnego lub skierowanego poszukującego pracy opiekuna</w:t>
      </w:r>
      <w:r w:rsidR="002D1778">
        <w:rPr>
          <w:rFonts w:ascii="Bookman Old Style" w:hAnsi="Bookman Old Style"/>
          <w:lang w:eastAsia="pl-PL"/>
        </w:rPr>
        <w:t xml:space="preserve"> osoby niepełnosprawnej;</w:t>
      </w:r>
    </w:p>
    <w:p w14:paraId="698112BA" w14:textId="7BA618FA" w:rsidR="00482642" w:rsidRPr="00B22CCF" w:rsidRDefault="00A5673A">
      <w:pPr>
        <w:pStyle w:val="Akapitzlist"/>
        <w:numPr>
          <w:ilvl w:val="0"/>
          <w:numId w:val="21"/>
        </w:numPr>
        <w:suppressAutoHyphens w:val="0"/>
        <w:autoSpaceDE w:val="0"/>
        <w:autoSpaceDN w:val="0"/>
        <w:adjustRightInd w:val="0"/>
        <w:jc w:val="both"/>
        <w:rPr>
          <w:rFonts w:ascii="Bookman Old Style" w:hAnsi="Bookman Old Style"/>
          <w:lang w:eastAsia="pl-PL"/>
        </w:rPr>
      </w:pPr>
      <w:r w:rsidRPr="00B22CCF">
        <w:rPr>
          <w:rFonts w:ascii="Bookman Old Style" w:hAnsi="Bookman Old Style"/>
          <w:lang w:eastAsia="pl-PL"/>
        </w:rPr>
        <w:t>W</w:t>
      </w:r>
      <w:r w:rsidR="00482642" w:rsidRPr="00B22CCF">
        <w:rPr>
          <w:rFonts w:ascii="Bookman Old Style" w:hAnsi="Bookman Old Style"/>
          <w:lang w:eastAsia="pl-PL"/>
        </w:rPr>
        <w:t>ymagane kwalifikacje, umiejętności i doświadczenie zawodowe niezbędne do wykonywania pracy, jakie powinien posiadać skierowany bezrobotny lub skierowany poszukujący pracy opiekun</w:t>
      </w:r>
      <w:r w:rsidR="002D1778">
        <w:rPr>
          <w:rFonts w:ascii="Bookman Old Style" w:hAnsi="Bookman Old Style"/>
          <w:lang w:eastAsia="pl-PL"/>
        </w:rPr>
        <w:t xml:space="preserve"> osoby niepełnosprawnej</w:t>
      </w:r>
      <w:r w:rsidR="00482642" w:rsidRPr="00B22CCF">
        <w:rPr>
          <w:rFonts w:ascii="Bookman Old Style" w:hAnsi="Bookman Old Style"/>
          <w:lang w:eastAsia="pl-PL"/>
        </w:rPr>
        <w:t>;</w:t>
      </w:r>
    </w:p>
    <w:p w14:paraId="17B84822" w14:textId="77777777" w:rsidR="000B07EE" w:rsidRPr="00B22CCF" w:rsidRDefault="00A5673A">
      <w:pPr>
        <w:pStyle w:val="Akapitzlist"/>
        <w:numPr>
          <w:ilvl w:val="0"/>
          <w:numId w:val="21"/>
        </w:numPr>
        <w:suppressAutoHyphens w:val="0"/>
        <w:autoSpaceDE w:val="0"/>
        <w:autoSpaceDN w:val="0"/>
        <w:adjustRightInd w:val="0"/>
        <w:jc w:val="both"/>
        <w:rPr>
          <w:rFonts w:ascii="Bookman Old Style" w:hAnsi="Bookman Old Style"/>
          <w:lang w:eastAsia="pl-PL"/>
        </w:rPr>
      </w:pPr>
      <w:r w:rsidRPr="00B22CCF">
        <w:rPr>
          <w:rFonts w:ascii="Bookman Old Style" w:hAnsi="Bookman Old Style"/>
          <w:lang w:eastAsia="pl-PL"/>
        </w:rPr>
        <w:t>P</w:t>
      </w:r>
      <w:r w:rsidR="00482642" w:rsidRPr="00B22CCF">
        <w:rPr>
          <w:rFonts w:ascii="Bookman Old Style" w:hAnsi="Bookman Old Style"/>
          <w:lang w:eastAsia="pl-PL"/>
        </w:rPr>
        <w:t>roponowaną formę zabezpieczenia zwrotu refundacji, o której mowa w § 6;</w:t>
      </w:r>
    </w:p>
    <w:p w14:paraId="5A678A40" w14:textId="58633DE5" w:rsidR="002D1778" w:rsidRDefault="00A5673A">
      <w:pPr>
        <w:pStyle w:val="Akapitzlist"/>
        <w:numPr>
          <w:ilvl w:val="0"/>
          <w:numId w:val="21"/>
        </w:numPr>
        <w:suppressAutoHyphens w:val="0"/>
        <w:autoSpaceDE w:val="0"/>
        <w:autoSpaceDN w:val="0"/>
        <w:adjustRightInd w:val="0"/>
        <w:jc w:val="both"/>
        <w:rPr>
          <w:rFonts w:ascii="Bookman Old Style" w:hAnsi="Bookman Old Style"/>
          <w:lang w:eastAsia="pl-PL"/>
        </w:rPr>
      </w:pPr>
      <w:r w:rsidRPr="002D1778">
        <w:rPr>
          <w:rFonts w:ascii="Bookman Old Style" w:hAnsi="Bookman Old Style"/>
          <w:lang w:eastAsia="pl-PL"/>
        </w:rPr>
        <w:t>P</w:t>
      </w:r>
      <w:r w:rsidR="00482642" w:rsidRPr="002D1778">
        <w:rPr>
          <w:rFonts w:ascii="Bookman Old Style" w:hAnsi="Bookman Old Style"/>
          <w:lang w:eastAsia="pl-PL"/>
        </w:rPr>
        <w:t xml:space="preserve">odpis osoby uprawnionej do reprezentowania </w:t>
      </w:r>
      <w:r w:rsidR="00B919E7">
        <w:rPr>
          <w:rFonts w:ascii="Bookman Old Style" w:hAnsi="Bookman Old Style"/>
        </w:rPr>
        <w:t>wnioskodawcy</w:t>
      </w:r>
      <w:r w:rsidR="002D1778" w:rsidRPr="002D1778">
        <w:rPr>
          <w:rFonts w:ascii="Bookman Old Style" w:hAnsi="Bookman Old Style"/>
        </w:rPr>
        <w:t>.</w:t>
      </w:r>
    </w:p>
    <w:p w14:paraId="379E9078" w14:textId="77777777" w:rsidR="002D1778" w:rsidRPr="002D1778" w:rsidRDefault="002D1778" w:rsidP="002D1778">
      <w:pPr>
        <w:pStyle w:val="Akapitzlist"/>
        <w:suppressAutoHyphens w:val="0"/>
        <w:autoSpaceDE w:val="0"/>
        <w:autoSpaceDN w:val="0"/>
        <w:adjustRightInd w:val="0"/>
        <w:jc w:val="both"/>
        <w:rPr>
          <w:rFonts w:ascii="Bookman Old Style" w:hAnsi="Bookman Old Style"/>
          <w:lang w:eastAsia="pl-PL"/>
        </w:rPr>
      </w:pPr>
    </w:p>
    <w:bookmarkEnd w:id="5"/>
    <w:p w14:paraId="0CC5960A" w14:textId="77777777" w:rsidR="00482642" w:rsidRPr="00B22CCF" w:rsidRDefault="00482642" w:rsidP="00482642">
      <w:pPr>
        <w:pStyle w:val="Akapitzlist"/>
        <w:suppressAutoHyphens w:val="0"/>
        <w:autoSpaceDE w:val="0"/>
        <w:autoSpaceDN w:val="0"/>
        <w:adjustRightInd w:val="0"/>
        <w:ind w:left="360"/>
        <w:jc w:val="both"/>
        <w:rPr>
          <w:rFonts w:ascii="Bookman Old Style" w:hAnsi="Bookman Old Style"/>
          <w:lang w:eastAsia="pl-PL"/>
        </w:rPr>
      </w:pPr>
    </w:p>
    <w:p w14:paraId="1319A7AC" w14:textId="30A99610" w:rsidR="00482642" w:rsidRPr="00B22CCF" w:rsidRDefault="00482642">
      <w:pPr>
        <w:numPr>
          <w:ilvl w:val="0"/>
          <w:numId w:val="18"/>
        </w:numPr>
        <w:suppressAutoHyphens w:val="0"/>
        <w:autoSpaceDE w:val="0"/>
        <w:autoSpaceDN w:val="0"/>
        <w:adjustRightInd w:val="0"/>
        <w:jc w:val="both"/>
        <w:rPr>
          <w:rFonts w:ascii="Bookman Old Style" w:hAnsi="Bookman Old Style"/>
          <w:b/>
          <w:lang w:eastAsia="pl-PL"/>
        </w:rPr>
      </w:pPr>
      <w:r w:rsidRPr="00B22CCF">
        <w:rPr>
          <w:rFonts w:ascii="Bookman Old Style" w:hAnsi="Bookman Old Style"/>
          <w:b/>
          <w:lang w:eastAsia="pl-PL"/>
        </w:rPr>
        <w:t xml:space="preserve">Do wniosku o refundację kosztów wyposażenia lub doposażenia stanowiska pracy </w:t>
      </w:r>
      <w:r w:rsidR="00B919E7">
        <w:rPr>
          <w:rFonts w:ascii="Bookman Old Style" w:hAnsi="Bookman Old Style"/>
          <w:b/>
          <w:bCs/>
        </w:rPr>
        <w:t>p</w:t>
      </w:r>
      <w:r w:rsidR="00B919E7" w:rsidRPr="00CB12EB">
        <w:rPr>
          <w:rFonts w:ascii="Bookman Old Style" w:hAnsi="Bookman Old Style"/>
          <w:b/>
          <w:bCs/>
        </w:rPr>
        <w:t>rzedsiębiorca, w tym żłobek lub klub dziecięcy lub podmiot świadczący usługi rehabilitacyjne, niepubliczne przedszkole lub niepubliczna inna forma wychowania przedszkolnego lub niepubliczna szkoła</w:t>
      </w:r>
      <w:r w:rsidR="00B919E7">
        <w:rPr>
          <w:rFonts w:ascii="Bookman Old Style" w:hAnsi="Bookman Old Style"/>
          <w:b/>
          <w:bCs/>
        </w:rPr>
        <w:t>, producent rolny</w:t>
      </w:r>
      <w:r w:rsidRPr="00B22CCF">
        <w:rPr>
          <w:rFonts w:ascii="Bookman Old Style" w:hAnsi="Bookman Old Style"/>
          <w:b/>
          <w:lang w:eastAsia="pl-PL"/>
        </w:rPr>
        <w:t>, dołącza:</w:t>
      </w:r>
    </w:p>
    <w:p w14:paraId="5A422123" w14:textId="77777777" w:rsidR="00482642" w:rsidRPr="00B22CCF" w:rsidRDefault="009C2425">
      <w:pPr>
        <w:numPr>
          <w:ilvl w:val="0"/>
          <w:numId w:val="22"/>
        </w:numPr>
        <w:suppressAutoHyphens w:val="0"/>
        <w:autoSpaceDE w:val="0"/>
        <w:autoSpaceDN w:val="0"/>
        <w:adjustRightInd w:val="0"/>
        <w:jc w:val="both"/>
        <w:rPr>
          <w:rFonts w:ascii="Bookman Old Style" w:hAnsi="Bookman Old Style"/>
          <w:lang w:eastAsia="pl-PL"/>
        </w:rPr>
      </w:pPr>
      <w:r>
        <w:rPr>
          <w:rFonts w:ascii="Bookman Old Style" w:hAnsi="Bookman Old Style"/>
          <w:lang w:eastAsia="pl-PL"/>
        </w:rPr>
        <w:t>K</w:t>
      </w:r>
      <w:r w:rsidR="00482642" w:rsidRPr="00B22CCF">
        <w:rPr>
          <w:rFonts w:ascii="Bookman Old Style" w:hAnsi="Bookman Old Style"/>
          <w:lang w:eastAsia="pl-PL"/>
        </w:rPr>
        <w:t>serokopię dokumentu poświadczającego formę prawną podmiotu</w:t>
      </w:r>
      <w:r>
        <w:rPr>
          <w:rFonts w:ascii="Bookman Old Style" w:hAnsi="Bookman Old Style"/>
          <w:lang w:eastAsia="pl-PL"/>
        </w:rPr>
        <w:t>;</w:t>
      </w:r>
    </w:p>
    <w:p w14:paraId="35FE29A3" w14:textId="77777777" w:rsidR="00482642" w:rsidRPr="000A7A97" w:rsidRDefault="009C2425">
      <w:pPr>
        <w:numPr>
          <w:ilvl w:val="0"/>
          <w:numId w:val="22"/>
        </w:numPr>
        <w:suppressAutoHyphens w:val="0"/>
        <w:autoSpaceDE w:val="0"/>
        <w:autoSpaceDN w:val="0"/>
        <w:adjustRightInd w:val="0"/>
        <w:jc w:val="both"/>
        <w:rPr>
          <w:rFonts w:ascii="Bookman Old Style" w:hAnsi="Bookman Old Style"/>
          <w:lang w:eastAsia="pl-PL"/>
        </w:rPr>
      </w:pPr>
      <w:r w:rsidRPr="000A7A97">
        <w:rPr>
          <w:rFonts w:ascii="Bookman Old Style" w:hAnsi="Bookman Old Style"/>
          <w:lang w:eastAsia="pl-PL"/>
        </w:rPr>
        <w:t>D</w:t>
      </w:r>
      <w:r w:rsidR="00482642" w:rsidRPr="000A7A97">
        <w:rPr>
          <w:rFonts w:ascii="Bookman Old Style" w:hAnsi="Bookman Old Style"/>
          <w:lang w:eastAsia="pl-PL"/>
        </w:rPr>
        <w:t xml:space="preserve">okument potwierdzający </w:t>
      </w:r>
      <w:r w:rsidR="0024414E" w:rsidRPr="000A7A97">
        <w:rPr>
          <w:rFonts w:ascii="Bookman Old Style" w:hAnsi="Bookman Old Style"/>
          <w:lang w:eastAsia="pl-PL"/>
        </w:rPr>
        <w:t>posiadanie rachunku płatniczego</w:t>
      </w:r>
      <w:r w:rsidRPr="000A7A97">
        <w:rPr>
          <w:rFonts w:ascii="Bookman Old Style" w:hAnsi="Bookman Old Style"/>
          <w:lang w:eastAsia="pl-PL"/>
        </w:rPr>
        <w:t>;</w:t>
      </w:r>
    </w:p>
    <w:p w14:paraId="72901798" w14:textId="20F687E3" w:rsidR="00482642" w:rsidRPr="00B22CCF" w:rsidRDefault="009C2425">
      <w:pPr>
        <w:numPr>
          <w:ilvl w:val="0"/>
          <w:numId w:val="22"/>
        </w:numPr>
        <w:suppressAutoHyphens w:val="0"/>
        <w:autoSpaceDE w:val="0"/>
        <w:autoSpaceDN w:val="0"/>
        <w:adjustRightInd w:val="0"/>
        <w:jc w:val="both"/>
        <w:rPr>
          <w:rFonts w:ascii="Bookman Old Style" w:hAnsi="Bookman Old Style"/>
          <w:lang w:eastAsia="pl-PL"/>
        </w:rPr>
      </w:pPr>
      <w:r>
        <w:rPr>
          <w:rFonts w:ascii="Bookman Old Style" w:hAnsi="Bookman Old Style"/>
          <w:lang w:eastAsia="pl-PL"/>
        </w:rPr>
        <w:t>Z</w:t>
      </w:r>
      <w:r w:rsidR="00482642" w:rsidRPr="00B22CCF">
        <w:rPr>
          <w:rFonts w:ascii="Bookman Old Style" w:hAnsi="Bookman Old Style"/>
          <w:lang w:eastAsia="pl-PL"/>
        </w:rPr>
        <w:t xml:space="preserve">aświadczenia lub </w:t>
      </w:r>
      <w:r w:rsidR="00640CBF" w:rsidRPr="00B22CCF">
        <w:rPr>
          <w:rFonts w:ascii="Bookman Old Style" w:hAnsi="Bookman Old Style"/>
          <w:lang w:eastAsia="pl-PL"/>
        </w:rPr>
        <w:t>oświadczenie o</w:t>
      </w:r>
      <w:r w:rsidR="00482642" w:rsidRPr="00B22CCF">
        <w:rPr>
          <w:rFonts w:ascii="Bookman Old Style" w:hAnsi="Bookman Old Style"/>
          <w:lang w:eastAsia="pl-PL"/>
        </w:rPr>
        <w:t xml:space="preserve"> pomocy de </w:t>
      </w:r>
      <w:proofErr w:type="spellStart"/>
      <w:r w:rsidR="00482642" w:rsidRPr="00B22CCF">
        <w:rPr>
          <w:rFonts w:ascii="Bookman Old Style" w:hAnsi="Bookman Old Style"/>
          <w:lang w:eastAsia="pl-PL"/>
        </w:rPr>
        <w:t>minimis</w:t>
      </w:r>
      <w:proofErr w:type="spellEnd"/>
      <w:r w:rsidR="00482642" w:rsidRPr="00B22CCF">
        <w:rPr>
          <w:rFonts w:ascii="Bookman Old Style" w:hAnsi="Bookman Old Style"/>
          <w:lang w:eastAsia="pl-PL"/>
        </w:rPr>
        <w:t xml:space="preserve">, w zakresie, o którym </w:t>
      </w:r>
      <w:r w:rsidR="00640CBF" w:rsidRPr="00B22CCF">
        <w:rPr>
          <w:rFonts w:ascii="Bookman Old Style" w:hAnsi="Bookman Old Style"/>
          <w:lang w:eastAsia="pl-PL"/>
        </w:rPr>
        <w:t>mowa w</w:t>
      </w:r>
      <w:r w:rsidR="00482642" w:rsidRPr="00B22CCF">
        <w:rPr>
          <w:rFonts w:ascii="Bookman Old Style" w:hAnsi="Bookman Old Style"/>
          <w:lang w:eastAsia="pl-PL"/>
        </w:rPr>
        <w:t xml:space="preserve"> art. 37 ustawy z dnia 30 kwietnia 2004 r. o postępowaniu w sprawach dotyczących pomocy publicznej</w:t>
      </w:r>
      <w:r w:rsidR="00AE6C9E">
        <w:rPr>
          <w:rFonts w:ascii="Bookman Old Style" w:hAnsi="Bookman Old Style"/>
          <w:lang w:eastAsia="pl-PL"/>
        </w:rPr>
        <w:t>;</w:t>
      </w:r>
    </w:p>
    <w:p w14:paraId="1CE62A11" w14:textId="77777777" w:rsidR="00482642" w:rsidRPr="00B22CCF" w:rsidRDefault="009C2425">
      <w:pPr>
        <w:numPr>
          <w:ilvl w:val="0"/>
          <w:numId w:val="22"/>
        </w:numPr>
        <w:suppressAutoHyphens w:val="0"/>
        <w:autoSpaceDE w:val="0"/>
        <w:autoSpaceDN w:val="0"/>
        <w:adjustRightInd w:val="0"/>
        <w:jc w:val="both"/>
        <w:rPr>
          <w:rFonts w:ascii="Bookman Old Style" w:hAnsi="Bookman Old Style"/>
          <w:lang w:eastAsia="pl-PL"/>
        </w:rPr>
      </w:pPr>
      <w:r>
        <w:rPr>
          <w:rFonts w:ascii="Bookman Old Style" w:hAnsi="Bookman Old Style"/>
          <w:lang w:eastAsia="pl-PL"/>
        </w:rPr>
        <w:t>D</w:t>
      </w:r>
      <w:r w:rsidR="00482642" w:rsidRPr="00B22CCF">
        <w:rPr>
          <w:rFonts w:ascii="Bookman Old Style" w:hAnsi="Bookman Old Style"/>
          <w:lang w:eastAsia="pl-PL"/>
        </w:rPr>
        <w:t xml:space="preserve">okumenty potwierdzające prawo do dysponowania miejscem, w którym zostaną utworzone miejsca pracy, np. umowę </w:t>
      </w:r>
      <w:r>
        <w:rPr>
          <w:rFonts w:ascii="Bookman Old Style" w:hAnsi="Bookman Old Style"/>
          <w:lang w:eastAsia="pl-PL"/>
        </w:rPr>
        <w:t>najmu, dzierżawy, akt własności;</w:t>
      </w:r>
    </w:p>
    <w:p w14:paraId="44E88DCA" w14:textId="77777777" w:rsidR="00482642" w:rsidRPr="00B22CCF" w:rsidRDefault="009C2425">
      <w:pPr>
        <w:numPr>
          <w:ilvl w:val="0"/>
          <w:numId w:val="22"/>
        </w:numPr>
        <w:suppressAutoHyphens w:val="0"/>
        <w:autoSpaceDE w:val="0"/>
        <w:autoSpaceDN w:val="0"/>
        <w:adjustRightInd w:val="0"/>
        <w:jc w:val="both"/>
        <w:rPr>
          <w:rFonts w:ascii="Bookman Old Style" w:hAnsi="Bookman Old Style"/>
          <w:lang w:eastAsia="pl-PL"/>
        </w:rPr>
      </w:pPr>
      <w:r>
        <w:rPr>
          <w:rFonts w:ascii="Bookman Old Style" w:hAnsi="Bookman Old Style"/>
          <w:lang w:eastAsia="pl-PL"/>
        </w:rPr>
        <w:t>O</w:t>
      </w:r>
      <w:r w:rsidR="00482642" w:rsidRPr="00B22CCF">
        <w:rPr>
          <w:rFonts w:ascii="Bookman Old Style" w:hAnsi="Bookman Old Style"/>
          <w:lang w:eastAsia="pl-PL"/>
        </w:rPr>
        <w:t xml:space="preserve">świadczenie o posiadaniu gospodarstwa rolnego w rozumieniu przepisów o podatku rolnym lub prowadzeniu działu specjalnego produkcji rolnej w rozumieniu przepisów o podatku dochodowym od osób fizycznych lub przepisów o podatku dochodowym od osób prawnych przez </w:t>
      </w:r>
      <w:r w:rsidR="00640CBF" w:rsidRPr="00B22CCF">
        <w:rPr>
          <w:rFonts w:ascii="Bookman Old Style" w:hAnsi="Bookman Old Style"/>
          <w:lang w:eastAsia="pl-PL"/>
        </w:rPr>
        <w:t>okres, co</w:t>
      </w:r>
      <w:r w:rsidR="00482642" w:rsidRPr="00B22CCF">
        <w:rPr>
          <w:rFonts w:ascii="Bookman Old Style" w:hAnsi="Bookman Old Style"/>
          <w:lang w:eastAsia="pl-PL"/>
        </w:rPr>
        <w:t xml:space="preserve"> najmniej 6 miesięcy bezpośrednio poprzedzających dzień złożenia wniosku – </w:t>
      </w:r>
      <w:r w:rsidR="00482642" w:rsidRPr="00B22CCF">
        <w:rPr>
          <w:rFonts w:ascii="Bookman Old Style" w:hAnsi="Bookman Old Style"/>
          <w:b/>
          <w:bCs/>
          <w:lang w:eastAsia="pl-PL"/>
        </w:rPr>
        <w:t>dotyczy producenta rolnego,</w:t>
      </w:r>
    </w:p>
    <w:p w14:paraId="28946064" w14:textId="77777777" w:rsidR="00482642" w:rsidRPr="00B22CCF" w:rsidRDefault="009C2425">
      <w:pPr>
        <w:numPr>
          <w:ilvl w:val="0"/>
          <w:numId w:val="22"/>
        </w:numPr>
        <w:suppressAutoHyphens w:val="0"/>
        <w:autoSpaceDE w:val="0"/>
        <w:autoSpaceDN w:val="0"/>
        <w:adjustRightInd w:val="0"/>
        <w:jc w:val="both"/>
        <w:rPr>
          <w:rFonts w:ascii="Bookman Old Style" w:hAnsi="Bookman Old Style"/>
          <w:lang w:eastAsia="pl-PL"/>
        </w:rPr>
      </w:pPr>
      <w:r>
        <w:rPr>
          <w:rFonts w:ascii="Bookman Old Style" w:hAnsi="Bookman Old Style"/>
          <w:lang w:eastAsia="pl-PL"/>
        </w:rPr>
        <w:t>D</w:t>
      </w:r>
      <w:r w:rsidR="00482642" w:rsidRPr="00B22CCF">
        <w:rPr>
          <w:rFonts w:ascii="Bookman Old Style" w:hAnsi="Bookman Old Style"/>
          <w:lang w:eastAsia="pl-PL"/>
        </w:rPr>
        <w:t xml:space="preserve">okumenty potwierdzające zatrudnienie w okresie ostatnich 6 miesięcy bezpośrednio poprzedzających dzień złożenia wniosku, w każdym miesiącu, co najmniej 1 pracownika na podstawie stosunku pracy w pełnym wymiarze czasu pracy oraz dokumenty potwierdzające jego ubezpieczenie – </w:t>
      </w:r>
      <w:r w:rsidR="00482642" w:rsidRPr="00B22CCF">
        <w:rPr>
          <w:rFonts w:ascii="Bookman Old Style" w:hAnsi="Bookman Old Style"/>
          <w:b/>
          <w:bCs/>
          <w:lang w:eastAsia="pl-PL"/>
        </w:rPr>
        <w:t>dotyczy producenta rolnego</w:t>
      </w:r>
      <w:r w:rsidR="00482642" w:rsidRPr="00B22CCF">
        <w:rPr>
          <w:rFonts w:ascii="Bookman Old Style" w:hAnsi="Bookman Old Style"/>
          <w:lang w:eastAsia="pl-PL"/>
        </w:rPr>
        <w:t>.</w:t>
      </w:r>
    </w:p>
    <w:p w14:paraId="1F3036B7" w14:textId="77777777" w:rsidR="00224E58" w:rsidRDefault="00224E58" w:rsidP="00482642">
      <w:pPr>
        <w:jc w:val="both"/>
        <w:rPr>
          <w:rFonts w:ascii="Bookman Old Style" w:hAnsi="Bookman Old Style"/>
          <w:b/>
          <w:bCs/>
        </w:rPr>
      </w:pPr>
    </w:p>
    <w:p w14:paraId="4ADA0386" w14:textId="77777777" w:rsidR="00224E58" w:rsidRDefault="00224E58" w:rsidP="00482642">
      <w:pPr>
        <w:jc w:val="both"/>
        <w:rPr>
          <w:rFonts w:ascii="Bookman Old Style" w:hAnsi="Bookman Old Style"/>
          <w:b/>
          <w:bCs/>
        </w:rPr>
      </w:pPr>
    </w:p>
    <w:p w14:paraId="5078A2D0" w14:textId="3A9A41C5" w:rsidR="00482642" w:rsidRPr="00B22CCF" w:rsidRDefault="00482642" w:rsidP="003C058D">
      <w:pPr>
        <w:jc w:val="center"/>
        <w:rPr>
          <w:rFonts w:ascii="Bookman Old Style" w:hAnsi="Bookman Old Style"/>
          <w:b/>
          <w:bCs/>
        </w:rPr>
      </w:pPr>
      <w:r w:rsidRPr="00B22CCF">
        <w:rPr>
          <w:rFonts w:ascii="Bookman Old Style" w:hAnsi="Bookman Old Style"/>
          <w:b/>
          <w:bCs/>
        </w:rPr>
        <w:t>ROZDZIAŁ IV</w:t>
      </w:r>
    </w:p>
    <w:p w14:paraId="3F0AF774" w14:textId="77777777" w:rsidR="00482642" w:rsidRPr="00B22CCF" w:rsidRDefault="00482642" w:rsidP="0024414E">
      <w:pPr>
        <w:jc w:val="center"/>
        <w:rPr>
          <w:rFonts w:ascii="Bookman Old Style" w:hAnsi="Bookman Old Style"/>
          <w:b/>
          <w:bCs/>
        </w:rPr>
      </w:pPr>
      <w:r w:rsidRPr="00B22CCF">
        <w:rPr>
          <w:rFonts w:ascii="Bookman Old Style" w:hAnsi="Bookman Old Style"/>
          <w:b/>
          <w:bCs/>
        </w:rPr>
        <w:t>PODSTAWOWE POSTANOWIENIA UMOWY</w:t>
      </w:r>
    </w:p>
    <w:p w14:paraId="22C3FA94" w14:textId="77777777" w:rsidR="00482642" w:rsidRPr="00B22CCF" w:rsidRDefault="00482642" w:rsidP="00482642">
      <w:pPr>
        <w:jc w:val="both"/>
        <w:rPr>
          <w:rFonts w:ascii="Bookman Old Style" w:hAnsi="Bookman Old Style"/>
          <w:b/>
          <w:bCs/>
        </w:rPr>
      </w:pPr>
    </w:p>
    <w:p w14:paraId="5370C6A6" w14:textId="55C47445" w:rsidR="00482642" w:rsidRPr="00B22CCF" w:rsidRDefault="00482642" w:rsidP="0024414E">
      <w:pPr>
        <w:jc w:val="center"/>
        <w:rPr>
          <w:rFonts w:ascii="Bookman Old Style" w:hAnsi="Bookman Old Style"/>
          <w:b/>
        </w:rPr>
      </w:pPr>
      <w:r w:rsidRPr="00B22CCF">
        <w:rPr>
          <w:rFonts w:ascii="Bookman Old Style" w:hAnsi="Bookman Old Style"/>
          <w:b/>
        </w:rPr>
        <w:t>§ 8</w:t>
      </w:r>
      <w:r w:rsidR="003C058D">
        <w:rPr>
          <w:rFonts w:ascii="Bookman Old Style" w:hAnsi="Bookman Old Style"/>
          <w:b/>
        </w:rPr>
        <w:t>.</w:t>
      </w:r>
    </w:p>
    <w:p w14:paraId="2881A1B4" w14:textId="7A8EB9A8" w:rsidR="00482642" w:rsidRDefault="00482642">
      <w:pPr>
        <w:pStyle w:val="Akapitzlist"/>
        <w:numPr>
          <w:ilvl w:val="0"/>
          <w:numId w:val="23"/>
        </w:numPr>
        <w:jc w:val="both"/>
        <w:rPr>
          <w:rFonts w:ascii="Bookman Old Style" w:hAnsi="Bookman Old Style"/>
        </w:rPr>
      </w:pPr>
      <w:r w:rsidRPr="00B22CCF">
        <w:rPr>
          <w:rFonts w:ascii="Bookman Old Style" w:hAnsi="Bookman Old Style"/>
        </w:rPr>
        <w:t xml:space="preserve">Podstawą refundacji jest umowa zawarta pod rygorem nieważności na piśmie zawierająca </w:t>
      </w:r>
      <w:r w:rsidRPr="00B22CCF">
        <w:rPr>
          <w:rFonts w:ascii="Bookman Old Style" w:hAnsi="Bookman Old Style"/>
        </w:rPr>
        <w:br/>
        <w:t xml:space="preserve">w szczególności </w:t>
      </w:r>
      <w:r w:rsidRPr="004D4E32">
        <w:rPr>
          <w:rFonts w:ascii="Bookman Old Style" w:hAnsi="Bookman Old Style"/>
          <w:bCs/>
        </w:rPr>
        <w:t>zobowiązanie</w:t>
      </w:r>
      <w:r w:rsidRPr="00B22CCF">
        <w:rPr>
          <w:rFonts w:ascii="Bookman Old Style" w:hAnsi="Bookman Old Style"/>
        </w:rPr>
        <w:t xml:space="preserve"> </w:t>
      </w:r>
      <w:bookmarkStart w:id="7" w:name="_Hlk488215762"/>
      <w:r w:rsidR="00B919E7">
        <w:rPr>
          <w:rFonts w:ascii="Bookman Old Style" w:hAnsi="Bookman Old Style"/>
        </w:rPr>
        <w:t>wnioskodawcy</w:t>
      </w:r>
      <w:r w:rsidRPr="00B22CCF">
        <w:rPr>
          <w:rFonts w:ascii="Bookman Old Style" w:hAnsi="Bookman Old Style"/>
        </w:rPr>
        <w:t xml:space="preserve"> </w:t>
      </w:r>
      <w:bookmarkEnd w:id="7"/>
      <w:r w:rsidRPr="00B22CCF">
        <w:rPr>
          <w:rFonts w:ascii="Bookman Old Style" w:hAnsi="Bookman Old Style"/>
        </w:rPr>
        <w:t>do:</w:t>
      </w:r>
    </w:p>
    <w:p w14:paraId="56F33E6F" w14:textId="77777777" w:rsidR="0074112F" w:rsidRPr="0074112F" w:rsidRDefault="0074112F" w:rsidP="0074112F">
      <w:pPr>
        <w:jc w:val="both"/>
        <w:rPr>
          <w:rFonts w:ascii="Bookman Old Style" w:hAnsi="Bookman Old Style"/>
        </w:rPr>
      </w:pPr>
    </w:p>
    <w:p w14:paraId="6CB1B716" w14:textId="31DA46F4" w:rsidR="00A51D24" w:rsidRPr="00A51D24" w:rsidRDefault="00A51D24">
      <w:pPr>
        <w:pStyle w:val="Akapitzlist"/>
        <w:numPr>
          <w:ilvl w:val="0"/>
          <w:numId w:val="24"/>
        </w:numPr>
        <w:ind w:left="680"/>
        <w:jc w:val="both"/>
        <w:rPr>
          <w:rFonts w:ascii="Bookman Old Style" w:hAnsi="Bookman Old Style"/>
        </w:rPr>
      </w:pPr>
      <w:r w:rsidRPr="00A51D24">
        <w:rPr>
          <w:rFonts w:ascii="Bookman Old Style" w:hAnsi="Bookman Old Style"/>
        </w:rPr>
        <w:t>Zatrudnienia na wyposażonym lub doposażonym stanowisku pracy łącznie przez</w:t>
      </w:r>
      <w:r>
        <w:rPr>
          <w:rFonts w:ascii="Bookman Old Style" w:hAnsi="Bookman Old Style"/>
        </w:rPr>
        <w:t xml:space="preserve"> </w:t>
      </w:r>
      <w:r w:rsidRPr="00A51D24">
        <w:rPr>
          <w:rFonts w:ascii="Bookman Old Style" w:hAnsi="Bookman Old Style"/>
        </w:rPr>
        <w:t>wymagany okres w wymiarze czasu pracy określonym w umowie, nie mniejszym niż:</w:t>
      </w:r>
    </w:p>
    <w:p w14:paraId="65EF7B68" w14:textId="77777777" w:rsidR="00A51D24" w:rsidRDefault="00A51D24" w:rsidP="00A51D24">
      <w:pPr>
        <w:pStyle w:val="Akapitzlist"/>
        <w:ind w:left="680"/>
        <w:jc w:val="both"/>
        <w:rPr>
          <w:rFonts w:ascii="Bookman Old Style" w:hAnsi="Bookman Old Style"/>
        </w:rPr>
      </w:pPr>
      <w:r w:rsidRPr="00A51D24">
        <w:rPr>
          <w:rFonts w:ascii="Bookman Old Style" w:hAnsi="Bookman Old Style"/>
        </w:rPr>
        <w:t>a) pełny wymiar czasu pracy - w przypadku skierowanego bezrobotnego</w:t>
      </w:r>
      <w:r>
        <w:rPr>
          <w:rFonts w:ascii="Bookman Old Style" w:hAnsi="Bookman Old Style"/>
        </w:rPr>
        <w:t xml:space="preserve"> </w:t>
      </w:r>
      <w:r w:rsidRPr="00A51D24">
        <w:rPr>
          <w:rFonts w:ascii="Bookman Old Style" w:hAnsi="Bookman Old Style"/>
        </w:rPr>
        <w:t>zatrudnionego na stanowisku, o którym mowa w art. 154 ust. 1, lub</w:t>
      </w:r>
    </w:p>
    <w:p w14:paraId="6731A93C" w14:textId="4AE9D158" w:rsidR="00A51D24" w:rsidRPr="00A51D24" w:rsidRDefault="00A51D24" w:rsidP="00A51D24">
      <w:pPr>
        <w:pStyle w:val="Akapitzlist"/>
        <w:ind w:left="680"/>
        <w:jc w:val="both"/>
        <w:rPr>
          <w:rFonts w:ascii="Bookman Old Style" w:hAnsi="Bookman Old Style"/>
        </w:rPr>
      </w:pPr>
      <w:r w:rsidRPr="00A51D24">
        <w:rPr>
          <w:rFonts w:ascii="Bookman Old Style" w:hAnsi="Bookman Old Style"/>
        </w:rPr>
        <w:t>b) połowa pełnego wymiaru czasu pracy - w przypadku skierowanego poszukującego</w:t>
      </w:r>
      <w:r>
        <w:rPr>
          <w:rFonts w:ascii="Bookman Old Style" w:hAnsi="Bookman Old Style"/>
        </w:rPr>
        <w:t xml:space="preserve"> </w:t>
      </w:r>
      <w:r w:rsidRPr="00A51D24">
        <w:rPr>
          <w:rFonts w:ascii="Bookman Old Style" w:hAnsi="Bookman Old Style"/>
        </w:rPr>
        <w:t>pracy niezatrudnionego i niewykonującego innej pracy zarobkowej opiekuna osoby</w:t>
      </w:r>
      <w:r>
        <w:rPr>
          <w:rFonts w:ascii="Bookman Old Style" w:hAnsi="Bookman Old Style"/>
        </w:rPr>
        <w:t xml:space="preserve"> </w:t>
      </w:r>
      <w:r w:rsidRPr="00A51D24">
        <w:rPr>
          <w:rFonts w:ascii="Bookman Old Style" w:hAnsi="Bookman Old Style"/>
        </w:rPr>
        <w:t>niepełnosprawnej, zatrudnionego na stanowisku, o którym mowa w art. 154 ust. 1, lub</w:t>
      </w:r>
    </w:p>
    <w:p w14:paraId="1025303D" w14:textId="3AC4E031" w:rsidR="00482642" w:rsidRPr="00B22CCF" w:rsidRDefault="00A51D24" w:rsidP="00A51D24">
      <w:pPr>
        <w:pStyle w:val="Akapitzlist"/>
        <w:ind w:left="680"/>
        <w:jc w:val="both"/>
        <w:rPr>
          <w:rFonts w:ascii="Bookman Old Style" w:hAnsi="Bookman Old Style"/>
        </w:rPr>
      </w:pPr>
      <w:r w:rsidRPr="00A51D24">
        <w:rPr>
          <w:rFonts w:ascii="Bookman Old Style" w:hAnsi="Bookman Old Style"/>
        </w:rPr>
        <w:t>skierowanego bezrobotnego lub skierowanego poszukującego pracy, o którym mowa</w:t>
      </w:r>
      <w:r>
        <w:rPr>
          <w:rFonts w:ascii="Bookman Old Style" w:hAnsi="Bookman Old Style"/>
        </w:rPr>
        <w:t xml:space="preserve"> </w:t>
      </w:r>
      <w:r w:rsidRPr="00A51D24">
        <w:rPr>
          <w:rFonts w:ascii="Bookman Old Style" w:hAnsi="Bookman Old Style"/>
        </w:rPr>
        <w:t>wyżej, zatrudnionego na stanowisku pracy, o którym mowa w art. 154 ust. 2 lub 3</w:t>
      </w:r>
      <w:r>
        <w:rPr>
          <w:rFonts w:ascii="Bookman Old Style" w:hAnsi="Bookman Old Style"/>
        </w:rPr>
        <w:t>.</w:t>
      </w:r>
    </w:p>
    <w:p w14:paraId="5A830F78" w14:textId="0DE6831F" w:rsidR="00A55E2B" w:rsidRDefault="00047E95">
      <w:pPr>
        <w:numPr>
          <w:ilvl w:val="0"/>
          <w:numId w:val="24"/>
        </w:numPr>
        <w:ind w:left="680"/>
        <w:jc w:val="both"/>
        <w:rPr>
          <w:rFonts w:ascii="Bookman Old Style" w:hAnsi="Bookman Old Style"/>
        </w:rPr>
      </w:pPr>
      <w:r>
        <w:rPr>
          <w:rFonts w:ascii="Bookman Old Style" w:hAnsi="Bookman Old Style"/>
        </w:rPr>
        <w:t>U</w:t>
      </w:r>
      <w:r w:rsidR="00482642" w:rsidRPr="00B22CCF">
        <w:rPr>
          <w:rFonts w:ascii="Bookman Old Style" w:hAnsi="Bookman Old Style"/>
        </w:rPr>
        <w:t xml:space="preserve">trzymania </w:t>
      </w:r>
      <w:r w:rsidR="0074112F" w:rsidRPr="0074112F">
        <w:rPr>
          <w:rFonts w:ascii="Bookman Old Style" w:hAnsi="Bookman Old Style"/>
        </w:rPr>
        <w:t>stanowiska pracy utworzonego w związku z przyznaną refundacją przez</w:t>
      </w:r>
      <w:r w:rsidR="0074112F">
        <w:rPr>
          <w:rFonts w:ascii="Bookman Old Style" w:hAnsi="Bookman Old Style"/>
        </w:rPr>
        <w:t xml:space="preserve"> </w:t>
      </w:r>
      <w:r w:rsidR="0074112F" w:rsidRPr="0074112F">
        <w:rPr>
          <w:rFonts w:ascii="Bookman Old Style" w:hAnsi="Bookman Old Style"/>
        </w:rPr>
        <w:t xml:space="preserve">okres </w:t>
      </w:r>
      <w:r w:rsidR="0074112F">
        <w:rPr>
          <w:rFonts w:ascii="Bookman Old Style" w:hAnsi="Bookman Old Style"/>
        </w:rPr>
        <w:br/>
      </w:r>
      <w:r w:rsidR="0074112F" w:rsidRPr="0074112F">
        <w:rPr>
          <w:rFonts w:ascii="Bookman Old Style" w:hAnsi="Bookman Old Style"/>
        </w:rPr>
        <w:t>co najmniej 18 miesięcy, a w przypadku przyznania refundacji w kwocie nie</w:t>
      </w:r>
      <w:r w:rsidR="0074112F">
        <w:rPr>
          <w:rFonts w:ascii="Bookman Old Style" w:hAnsi="Bookman Old Style"/>
        </w:rPr>
        <w:t xml:space="preserve"> </w:t>
      </w:r>
      <w:r w:rsidR="0074112F" w:rsidRPr="0074112F">
        <w:rPr>
          <w:rFonts w:ascii="Bookman Old Style" w:hAnsi="Bookman Old Style"/>
        </w:rPr>
        <w:t>wi</w:t>
      </w:r>
      <w:r w:rsidR="0074112F">
        <w:rPr>
          <w:rFonts w:ascii="Bookman Old Style" w:hAnsi="Bookman Old Style"/>
        </w:rPr>
        <w:t>ę</w:t>
      </w:r>
      <w:r w:rsidR="0074112F" w:rsidRPr="0074112F">
        <w:rPr>
          <w:rFonts w:ascii="Bookman Old Style" w:hAnsi="Bookman Old Style"/>
        </w:rPr>
        <w:t xml:space="preserve">kszej niż </w:t>
      </w:r>
      <w:r w:rsidR="00A51D24">
        <w:rPr>
          <w:rFonts w:ascii="Bookman Old Style" w:hAnsi="Bookman Old Style"/>
        </w:rPr>
        <w:br/>
      </w:r>
      <w:r w:rsidR="0074112F" w:rsidRPr="0074112F">
        <w:rPr>
          <w:rFonts w:ascii="Bookman Old Style" w:hAnsi="Bookman Old Style"/>
        </w:rPr>
        <w:t>4-krotność przeciętnego wynagrodzenia - co najmniej przez 12 miesi</w:t>
      </w:r>
      <w:r w:rsidR="00A55E2B">
        <w:rPr>
          <w:rFonts w:ascii="Bookman Old Style" w:hAnsi="Bookman Old Style"/>
        </w:rPr>
        <w:t>ę</w:t>
      </w:r>
      <w:r w:rsidR="0074112F" w:rsidRPr="0074112F">
        <w:rPr>
          <w:rFonts w:ascii="Bookman Old Style" w:hAnsi="Bookman Old Style"/>
        </w:rPr>
        <w:t>cy;</w:t>
      </w:r>
    </w:p>
    <w:p w14:paraId="21EC6207" w14:textId="77777777" w:rsidR="00A55E2B" w:rsidRDefault="006B5262">
      <w:pPr>
        <w:numPr>
          <w:ilvl w:val="0"/>
          <w:numId w:val="24"/>
        </w:numPr>
        <w:ind w:left="680"/>
        <w:jc w:val="both"/>
        <w:rPr>
          <w:rFonts w:ascii="Bookman Old Style" w:hAnsi="Bookman Old Style"/>
        </w:rPr>
      </w:pPr>
      <w:r w:rsidRPr="00A55E2B">
        <w:rPr>
          <w:rFonts w:ascii="Bookman Old Style" w:hAnsi="Bookman Old Style"/>
          <w:color w:val="000000"/>
        </w:rPr>
        <w:t>Do okresu, o którym mowa w ust. 1 pkt 1 i 2, wliczany jest okres wykonywania pracy na</w:t>
      </w:r>
      <w:r w:rsidRPr="00A55E2B">
        <w:rPr>
          <w:rFonts w:ascii="Bookman Old Style" w:hAnsi="Bookman Old Style"/>
          <w:color w:val="000000"/>
        </w:rPr>
        <w:br/>
        <w:t>wyposażonym lub doposażonym stanowisku pracy w okresie prowadzenia przedsiębiorstwa</w:t>
      </w:r>
      <w:r w:rsidRPr="00A55E2B">
        <w:rPr>
          <w:rFonts w:ascii="Bookman Old Style" w:hAnsi="Bookman Old Style"/>
          <w:color w:val="000000"/>
        </w:rPr>
        <w:br/>
        <w:t>przez</w:t>
      </w:r>
      <w:r w:rsidR="00A55E2B" w:rsidRPr="00A55E2B">
        <w:rPr>
          <w:rFonts w:ascii="Bookman Old Style" w:hAnsi="Bookman Old Style"/>
          <w:color w:val="000000"/>
        </w:rPr>
        <w:t xml:space="preserve"> osoby, o których mowa w art. 14 ustawy z dnia 5 lipca 2018 r. o zarządzie sukcesyjnym        przedsiębiorstwem osoby fizycznej i innych ułatwieniach związanych z sukcesją przedsiębiorstw, zarządcę sukcesyjnego lub właściciela przedsiębiorstwa w spadku, o którym mowa w art</w:t>
      </w:r>
      <w:r w:rsidR="00A55E2B">
        <w:rPr>
          <w:rFonts w:ascii="Bookman Old Style" w:hAnsi="Bookman Old Style"/>
          <w:color w:val="000000"/>
        </w:rPr>
        <w:t xml:space="preserve">. </w:t>
      </w:r>
      <w:r w:rsidR="00A55E2B" w:rsidRPr="00A55E2B">
        <w:rPr>
          <w:rFonts w:ascii="Bookman Old Style" w:hAnsi="Bookman Old Style"/>
          <w:color w:val="000000"/>
        </w:rPr>
        <w:t xml:space="preserve">3 tej ustawy. </w:t>
      </w:r>
      <w:r w:rsidRPr="00A55E2B">
        <w:rPr>
          <w:rFonts w:ascii="Bookman Old Style" w:hAnsi="Bookman Old Style"/>
          <w:color w:val="000000"/>
        </w:rPr>
        <w:t xml:space="preserve"> </w:t>
      </w:r>
    </w:p>
    <w:p w14:paraId="06784A5A" w14:textId="7A40C5AC" w:rsidR="006B2D48" w:rsidRPr="00A55E2B" w:rsidRDefault="00047E95">
      <w:pPr>
        <w:numPr>
          <w:ilvl w:val="0"/>
          <w:numId w:val="24"/>
        </w:numPr>
        <w:ind w:left="680"/>
        <w:jc w:val="both"/>
        <w:rPr>
          <w:rFonts w:ascii="Bookman Old Style" w:hAnsi="Bookman Old Style"/>
        </w:rPr>
      </w:pPr>
      <w:r w:rsidRPr="00A55E2B">
        <w:rPr>
          <w:rFonts w:ascii="Bookman Old Style" w:hAnsi="Bookman Old Style"/>
        </w:rPr>
        <w:t>Z</w:t>
      </w:r>
      <w:r w:rsidR="00482642" w:rsidRPr="00A55E2B">
        <w:rPr>
          <w:rFonts w:ascii="Bookman Old Style" w:hAnsi="Bookman Old Style"/>
        </w:rPr>
        <w:t xml:space="preserve">łożenia rozliczenia zawierającego zestawienie kwot wydatkowanych od dnia zawarcia umowy </w:t>
      </w:r>
      <w:r w:rsidR="00482642" w:rsidRPr="00A55E2B">
        <w:rPr>
          <w:rFonts w:ascii="Bookman Old Style" w:hAnsi="Bookman Old Style"/>
        </w:rPr>
        <w:br/>
        <w:t>o refundację na poszczególne wydatki ujęte w szczegółowej specyfikacji wydatków dotyczących wyposażenia lub doposażenia stanowiska pracy</w:t>
      </w:r>
      <w:r w:rsidR="00A51D24" w:rsidRPr="00A55E2B">
        <w:rPr>
          <w:rFonts w:ascii="Bookman Old Style" w:hAnsi="Bookman Old Style"/>
        </w:rPr>
        <w:t>.</w:t>
      </w:r>
    </w:p>
    <w:p w14:paraId="0FFF5300" w14:textId="237CF794" w:rsidR="006B2D48" w:rsidRDefault="00A51D24">
      <w:pPr>
        <w:numPr>
          <w:ilvl w:val="0"/>
          <w:numId w:val="24"/>
        </w:numPr>
        <w:jc w:val="both"/>
        <w:rPr>
          <w:rFonts w:ascii="Bookman Old Style" w:hAnsi="Bookman Old Style"/>
        </w:rPr>
      </w:pPr>
      <w:r w:rsidRPr="006B2D48">
        <w:rPr>
          <w:rFonts w:ascii="Bookman Old Style" w:hAnsi="Bookman Old Style"/>
        </w:rPr>
        <w:t xml:space="preserve">W przypadku gdy </w:t>
      </w:r>
      <w:r w:rsidR="004E69B2" w:rsidRPr="004E69B2">
        <w:rPr>
          <w:rFonts w:ascii="Bookman Old Style" w:hAnsi="Bookman Old Style"/>
        </w:rPr>
        <w:t>przedsiębiorc</w:t>
      </w:r>
      <w:r w:rsidR="004E69B2">
        <w:rPr>
          <w:rFonts w:ascii="Bookman Old Style" w:hAnsi="Bookman Old Style"/>
        </w:rPr>
        <w:t>y</w:t>
      </w:r>
      <w:r w:rsidR="004E69B2" w:rsidRPr="004E69B2">
        <w:rPr>
          <w:rFonts w:ascii="Bookman Old Style" w:hAnsi="Bookman Old Style"/>
        </w:rPr>
        <w:t>, w tym żłob</w:t>
      </w:r>
      <w:r w:rsidR="004E69B2">
        <w:rPr>
          <w:rFonts w:ascii="Bookman Old Style" w:hAnsi="Bookman Old Style"/>
        </w:rPr>
        <w:t>kowi</w:t>
      </w:r>
      <w:r w:rsidR="004E69B2" w:rsidRPr="004E69B2">
        <w:rPr>
          <w:rFonts w:ascii="Bookman Old Style" w:hAnsi="Bookman Old Style"/>
        </w:rPr>
        <w:t xml:space="preserve"> lub klub</w:t>
      </w:r>
      <w:r w:rsidR="004E69B2">
        <w:rPr>
          <w:rFonts w:ascii="Bookman Old Style" w:hAnsi="Bookman Old Style"/>
        </w:rPr>
        <w:t>owi</w:t>
      </w:r>
      <w:r w:rsidR="004E69B2" w:rsidRPr="004E69B2">
        <w:rPr>
          <w:rFonts w:ascii="Bookman Old Style" w:hAnsi="Bookman Old Style"/>
        </w:rPr>
        <w:t xml:space="preserve"> dziecięc</w:t>
      </w:r>
      <w:r w:rsidR="004D4E32">
        <w:rPr>
          <w:rFonts w:ascii="Bookman Old Style" w:hAnsi="Bookman Old Style"/>
        </w:rPr>
        <w:t>emu</w:t>
      </w:r>
      <w:r w:rsidR="004E69B2" w:rsidRPr="004E69B2">
        <w:rPr>
          <w:rFonts w:ascii="Bookman Old Style" w:hAnsi="Bookman Old Style"/>
        </w:rPr>
        <w:t xml:space="preserve"> lub podmiot</w:t>
      </w:r>
      <w:r w:rsidR="004D4E32">
        <w:rPr>
          <w:rFonts w:ascii="Bookman Old Style" w:hAnsi="Bookman Old Style"/>
        </w:rPr>
        <w:t>owi</w:t>
      </w:r>
      <w:r w:rsidR="004E69B2" w:rsidRPr="004E69B2">
        <w:rPr>
          <w:rFonts w:ascii="Bookman Old Style" w:hAnsi="Bookman Old Style"/>
        </w:rPr>
        <w:t xml:space="preserve"> świadcząc</w:t>
      </w:r>
      <w:r w:rsidR="004D4E32">
        <w:rPr>
          <w:rFonts w:ascii="Bookman Old Style" w:hAnsi="Bookman Old Style"/>
        </w:rPr>
        <w:t>emu</w:t>
      </w:r>
      <w:r w:rsidR="004E69B2" w:rsidRPr="004E69B2">
        <w:rPr>
          <w:rFonts w:ascii="Bookman Old Style" w:hAnsi="Bookman Old Style"/>
        </w:rPr>
        <w:t xml:space="preserve"> usługi rehabilitacyjne,</w:t>
      </w:r>
      <w:r w:rsidR="004D4E32">
        <w:rPr>
          <w:rFonts w:ascii="Bookman Old Style" w:hAnsi="Bookman Old Style"/>
        </w:rPr>
        <w:t xml:space="preserve"> przedsiębiorstwu społecznemu,</w:t>
      </w:r>
      <w:r w:rsidR="004E69B2" w:rsidRPr="004E69B2">
        <w:rPr>
          <w:rFonts w:ascii="Bookman Old Style" w:hAnsi="Bookman Old Style"/>
        </w:rPr>
        <w:t xml:space="preserve"> niepubliczne</w:t>
      </w:r>
      <w:r w:rsidR="004D4E32">
        <w:rPr>
          <w:rFonts w:ascii="Bookman Old Style" w:hAnsi="Bookman Old Style"/>
        </w:rPr>
        <w:t>mu</w:t>
      </w:r>
      <w:r w:rsidR="004E69B2" w:rsidRPr="004E69B2">
        <w:rPr>
          <w:rFonts w:ascii="Bookman Old Style" w:hAnsi="Bookman Old Style"/>
        </w:rPr>
        <w:t xml:space="preserve"> przedszkol</w:t>
      </w:r>
      <w:r w:rsidR="004D4E32">
        <w:rPr>
          <w:rFonts w:ascii="Bookman Old Style" w:hAnsi="Bookman Old Style"/>
        </w:rPr>
        <w:t>u</w:t>
      </w:r>
      <w:r w:rsidR="004E69B2" w:rsidRPr="004E69B2">
        <w:rPr>
          <w:rFonts w:ascii="Bookman Old Style" w:hAnsi="Bookman Old Style"/>
        </w:rPr>
        <w:t xml:space="preserve"> lub niepubliczn</w:t>
      </w:r>
      <w:r w:rsidR="004D4E32">
        <w:rPr>
          <w:rFonts w:ascii="Bookman Old Style" w:hAnsi="Bookman Old Style"/>
        </w:rPr>
        <w:t>ej</w:t>
      </w:r>
      <w:r w:rsidR="004E69B2" w:rsidRPr="004E69B2">
        <w:rPr>
          <w:rFonts w:ascii="Bookman Old Style" w:hAnsi="Bookman Old Style"/>
        </w:rPr>
        <w:t xml:space="preserve"> inn</w:t>
      </w:r>
      <w:r w:rsidR="004D4E32">
        <w:rPr>
          <w:rFonts w:ascii="Bookman Old Style" w:hAnsi="Bookman Old Style"/>
        </w:rPr>
        <w:t>ej</w:t>
      </w:r>
      <w:r w:rsidR="004E69B2" w:rsidRPr="004E69B2">
        <w:rPr>
          <w:rFonts w:ascii="Bookman Old Style" w:hAnsi="Bookman Old Style"/>
        </w:rPr>
        <w:t xml:space="preserve"> form</w:t>
      </w:r>
      <w:r w:rsidR="004D4E32">
        <w:rPr>
          <w:rFonts w:ascii="Bookman Old Style" w:hAnsi="Bookman Old Style"/>
        </w:rPr>
        <w:t>ie</w:t>
      </w:r>
      <w:r w:rsidR="004E69B2" w:rsidRPr="004E69B2">
        <w:rPr>
          <w:rFonts w:ascii="Bookman Old Style" w:hAnsi="Bookman Old Style"/>
        </w:rPr>
        <w:t xml:space="preserve"> wychowania przedszkolnego lub niepubliczn</w:t>
      </w:r>
      <w:r w:rsidR="004D4E32">
        <w:rPr>
          <w:rFonts w:ascii="Bookman Old Style" w:hAnsi="Bookman Old Style"/>
        </w:rPr>
        <w:t>ej</w:t>
      </w:r>
      <w:r w:rsidR="004E69B2" w:rsidRPr="004E69B2">
        <w:rPr>
          <w:rFonts w:ascii="Bookman Old Style" w:hAnsi="Bookman Old Style"/>
        </w:rPr>
        <w:t xml:space="preserve"> szko</w:t>
      </w:r>
      <w:r w:rsidR="004D4E32">
        <w:rPr>
          <w:rFonts w:ascii="Bookman Old Style" w:hAnsi="Bookman Old Style"/>
        </w:rPr>
        <w:t>le</w:t>
      </w:r>
      <w:r w:rsidR="004E69B2" w:rsidRPr="004E69B2">
        <w:rPr>
          <w:rFonts w:ascii="Bookman Old Style" w:hAnsi="Bookman Old Style"/>
        </w:rPr>
        <w:t>, producent</w:t>
      </w:r>
      <w:r w:rsidR="004D4E32">
        <w:rPr>
          <w:rFonts w:ascii="Bookman Old Style" w:hAnsi="Bookman Old Style"/>
        </w:rPr>
        <w:t>owi</w:t>
      </w:r>
      <w:r w:rsidR="004E69B2" w:rsidRPr="004E69B2">
        <w:rPr>
          <w:rFonts w:ascii="Bookman Old Style" w:hAnsi="Bookman Old Style"/>
        </w:rPr>
        <w:t xml:space="preserve"> roln</w:t>
      </w:r>
      <w:r w:rsidR="004D4E32">
        <w:rPr>
          <w:rFonts w:ascii="Bookman Old Style" w:hAnsi="Bookman Old Style"/>
        </w:rPr>
        <w:t>emu</w:t>
      </w:r>
      <w:r w:rsidRPr="006B2D48">
        <w:rPr>
          <w:rFonts w:ascii="Bookman Old Style" w:hAnsi="Bookman Old Style"/>
        </w:rPr>
        <w:t>, który zawarł umowę w sprawie refundacji przysługuje</w:t>
      </w:r>
      <w:r w:rsidR="006B2D48">
        <w:rPr>
          <w:rFonts w:ascii="Bookman Old Style" w:hAnsi="Bookman Old Style"/>
        </w:rPr>
        <w:t xml:space="preserve"> </w:t>
      </w:r>
      <w:r w:rsidRPr="006B2D48">
        <w:rPr>
          <w:rFonts w:ascii="Bookman Old Style" w:hAnsi="Bookman Old Style"/>
        </w:rPr>
        <w:t>prawo do obniżenia podatku od towarów i usług należnego o kwotę podatku</w:t>
      </w:r>
      <w:r w:rsidR="006B2D48">
        <w:rPr>
          <w:rFonts w:ascii="Bookman Old Style" w:hAnsi="Bookman Old Style"/>
        </w:rPr>
        <w:t xml:space="preserve"> </w:t>
      </w:r>
      <w:r w:rsidRPr="006B2D48">
        <w:rPr>
          <w:rFonts w:ascii="Bookman Old Style" w:hAnsi="Bookman Old Style"/>
        </w:rPr>
        <w:t>naliczonego, refundacja obejmuje wydatki na wyposażenie lub doposażenie</w:t>
      </w:r>
      <w:r w:rsidR="006B2D48">
        <w:rPr>
          <w:rFonts w:ascii="Bookman Old Style" w:hAnsi="Bookman Old Style"/>
        </w:rPr>
        <w:t xml:space="preserve"> </w:t>
      </w:r>
      <w:r w:rsidRPr="006B2D48">
        <w:rPr>
          <w:rFonts w:ascii="Bookman Old Style" w:hAnsi="Bookman Old Style"/>
        </w:rPr>
        <w:t>stanowiska pracy bez podatku od towarów i usług.</w:t>
      </w:r>
      <w:r w:rsidR="006B2D48">
        <w:rPr>
          <w:rFonts w:ascii="Bookman Old Style" w:hAnsi="Bookman Old Style"/>
        </w:rPr>
        <w:t xml:space="preserve"> </w:t>
      </w:r>
    </w:p>
    <w:p w14:paraId="3AA319C1" w14:textId="7181FBEC" w:rsidR="006B2D48" w:rsidRDefault="00A51D24">
      <w:pPr>
        <w:numPr>
          <w:ilvl w:val="0"/>
          <w:numId w:val="24"/>
        </w:numPr>
        <w:jc w:val="both"/>
        <w:rPr>
          <w:rFonts w:ascii="Bookman Old Style" w:hAnsi="Bookman Old Style"/>
        </w:rPr>
      </w:pPr>
      <w:r w:rsidRPr="006B2D48">
        <w:rPr>
          <w:rFonts w:ascii="Bookman Old Style" w:hAnsi="Bookman Old Style"/>
        </w:rPr>
        <w:t>W przypadku gdy podmiot, który zawarł umowę o refundację kosztów wyposażenia</w:t>
      </w:r>
      <w:r w:rsidR="006B2D48">
        <w:rPr>
          <w:rFonts w:ascii="Bookman Old Style" w:hAnsi="Bookman Old Style"/>
        </w:rPr>
        <w:t xml:space="preserve"> </w:t>
      </w:r>
      <w:r w:rsidRPr="006B2D48">
        <w:rPr>
          <w:rFonts w:ascii="Bookman Old Style" w:hAnsi="Bookman Old Style"/>
        </w:rPr>
        <w:t>lub doposażenia stanowiska pracy, nabędzie prawo do obniżenia kwoty podatku</w:t>
      </w:r>
      <w:r w:rsidR="006B2D48">
        <w:rPr>
          <w:rFonts w:ascii="Bookman Old Style" w:hAnsi="Bookman Old Style"/>
        </w:rPr>
        <w:t xml:space="preserve"> </w:t>
      </w:r>
      <w:r w:rsidRPr="006B2D48">
        <w:rPr>
          <w:rFonts w:ascii="Bookman Old Style" w:hAnsi="Bookman Old Style"/>
        </w:rPr>
        <w:t xml:space="preserve">od towarów </w:t>
      </w:r>
      <w:r w:rsidR="00B87280">
        <w:rPr>
          <w:rFonts w:ascii="Bookman Old Style" w:hAnsi="Bookman Old Style"/>
        </w:rPr>
        <w:br/>
      </w:r>
      <w:r w:rsidRPr="006B2D48">
        <w:rPr>
          <w:rFonts w:ascii="Bookman Old Style" w:hAnsi="Bookman Old Style"/>
        </w:rPr>
        <w:t>i usług należnego o kwotę podatku naliczonego, jest obowiązany</w:t>
      </w:r>
      <w:r w:rsidR="006B2D48">
        <w:rPr>
          <w:rFonts w:ascii="Bookman Old Style" w:hAnsi="Bookman Old Style"/>
        </w:rPr>
        <w:t xml:space="preserve"> </w:t>
      </w:r>
      <w:r w:rsidRPr="006B2D48">
        <w:rPr>
          <w:rFonts w:ascii="Bookman Old Style" w:hAnsi="Bookman Old Style"/>
        </w:rPr>
        <w:t>do zwrotu równowartości podatku od towarów i usług zakupionych w ramach umowy.</w:t>
      </w:r>
    </w:p>
    <w:p w14:paraId="1E607CF3" w14:textId="77777777" w:rsidR="006B2D48" w:rsidRDefault="00A51D24">
      <w:pPr>
        <w:numPr>
          <w:ilvl w:val="0"/>
          <w:numId w:val="24"/>
        </w:numPr>
        <w:jc w:val="both"/>
        <w:rPr>
          <w:rFonts w:ascii="Bookman Old Style" w:hAnsi="Bookman Old Style"/>
        </w:rPr>
      </w:pPr>
      <w:r w:rsidRPr="006B2D48">
        <w:rPr>
          <w:rFonts w:ascii="Bookman Old Style" w:hAnsi="Bookman Old Style"/>
        </w:rPr>
        <w:t>Zwrot równowartości podatku od towarów i usług zakupionych w ramach umowy</w:t>
      </w:r>
      <w:r w:rsidR="006B2D48">
        <w:rPr>
          <w:rFonts w:ascii="Bookman Old Style" w:hAnsi="Bookman Old Style"/>
        </w:rPr>
        <w:t xml:space="preserve"> </w:t>
      </w:r>
      <w:r w:rsidRPr="006B2D48">
        <w:rPr>
          <w:rFonts w:ascii="Bookman Old Style" w:hAnsi="Bookman Old Style"/>
        </w:rPr>
        <w:t>jest dokonywany w terminie nie dłuższym niż 90 dni od dnia złożenia pierwszej</w:t>
      </w:r>
      <w:r w:rsidR="006B2D48" w:rsidRPr="006B2D48">
        <w:rPr>
          <w:rFonts w:ascii="Bookman Old Style" w:hAnsi="Bookman Old Style"/>
        </w:rPr>
        <w:t xml:space="preserve"> </w:t>
      </w:r>
      <w:r w:rsidRPr="006B2D48">
        <w:rPr>
          <w:rFonts w:ascii="Bookman Old Style" w:hAnsi="Bookman Old Style"/>
        </w:rPr>
        <w:t>deklaracji podatkowej dotyczącej podatku od towarów i usług, w której kwota tego</w:t>
      </w:r>
      <w:r w:rsidR="006B2D48">
        <w:rPr>
          <w:rFonts w:ascii="Bookman Old Style" w:hAnsi="Bookman Old Style"/>
        </w:rPr>
        <w:t xml:space="preserve"> </w:t>
      </w:r>
      <w:r w:rsidRPr="006B2D48">
        <w:rPr>
          <w:rFonts w:ascii="Bookman Old Style" w:hAnsi="Bookman Old Style"/>
        </w:rPr>
        <w:t>podatku mogła być wykazana do odliczenia.</w:t>
      </w:r>
    </w:p>
    <w:p w14:paraId="6C858337" w14:textId="77777777" w:rsidR="006B2D48" w:rsidRDefault="00A51D24">
      <w:pPr>
        <w:numPr>
          <w:ilvl w:val="0"/>
          <w:numId w:val="24"/>
        </w:numPr>
        <w:jc w:val="both"/>
        <w:rPr>
          <w:rFonts w:ascii="Bookman Old Style" w:hAnsi="Bookman Old Style"/>
        </w:rPr>
      </w:pPr>
      <w:r w:rsidRPr="006B2D48">
        <w:rPr>
          <w:rFonts w:ascii="Bookman Old Style" w:hAnsi="Bookman Old Style"/>
        </w:rPr>
        <w:t>Zwrot równowartości podatku od towarów i usług po terminie powoduje konieczność</w:t>
      </w:r>
      <w:r w:rsidR="006B2D48" w:rsidRPr="006B2D48">
        <w:rPr>
          <w:rFonts w:ascii="Bookman Old Style" w:hAnsi="Bookman Old Style"/>
        </w:rPr>
        <w:t xml:space="preserve"> </w:t>
      </w:r>
      <w:r w:rsidRPr="006B2D48">
        <w:rPr>
          <w:rFonts w:ascii="Bookman Old Style" w:hAnsi="Bookman Old Style"/>
        </w:rPr>
        <w:t>zapłaty odsetek ustawowych za opóźnienie.</w:t>
      </w:r>
    </w:p>
    <w:p w14:paraId="61D60834" w14:textId="77777777" w:rsidR="006B2D48" w:rsidRDefault="006B2D48">
      <w:pPr>
        <w:numPr>
          <w:ilvl w:val="0"/>
          <w:numId w:val="24"/>
        </w:numPr>
        <w:jc w:val="both"/>
        <w:rPr>
          <w:rFonts w:ascii="Bookman Old Style" w:hAnsi="Bookman Old Style"/>
        </w:rPr>
      </w:pPr>
      <w:r w:rsidRPr="006B2D48">
        <w:rPr>
          <w:rFonts w:ascii="Bookman Old Style" w:hAnsi="Bookman Old Style"/>
        </w:rPr>
        <w:t>W przypadku zwolnienia wyposażonego lub doposażonego stanowiska pracy</w:t>
      </w:r>
      <w:r>
        <w:rPr>
          <w:rFonts w:ascii="Bookman Old Style" w:hAnsi="Bookman Old Style"/>
        </w:rPr>
        <w:t xml:space="preserve"> </w:t>
      </w:r>
      <w:r w:rsidRPr="006B2D48">
        <w:rPr>
          <w:rFonts w:ascii="Bookman Old Style" w:hAnsi="Bookman Old Style"/>
        </w:rPr>
        <w:t>z powodu rozwiązania stosunku pracy przez bezrobotnego lub poszukującego</w:t>
      </w:r>
      <w:r>
        <w:rPr>
          <w:rFonts w:ascii="Bookman Old Style" w:hAnsi="Bookman Old Style"/>
        </w:rPr>
        <w:t xml:space="preserve"> </w:t>
      </w:r>
      <w:r w:rsidRPr="006B2D48">
        <w:rPr>
          <w:rFonts w:ascii="Bookman Old Style" w:hAnsi="Bookman Old Style"/>
        </w:rPr>
        <w:t>pracy niezatrudnionego i</w:t>
      </w:r>
      <w:r>
        <w:rPr>
          <w:rFonts w:ascii="Bookman Old Style" w:hAnsi="Bookman Old Style"/>
        </w:rPr>
        <w:t xml:space="preserve"> </w:t>
      </w:r>
      <w:r w:rsidRPr="006B2D48">
        <w:rPr>
          <w:rFonts w:ascii="Bookman Old Style" w:hAnsi="Bookman Old Style"/>
        </w:rPr>
        <w:t>niewykonującego innej pracy zarobkowej opiekuna osoby</w:t>
      </w:r>
      <w:r>
        <w:rPr>
          <w:rFonts w:ascii="Bookman Old Style" w:hAnsi="Bookman Old Style"/>
        </w:rPr>
        <w:t xml:space="preserve"> </w:t>
      </w:r>
      <w:r w:rsidRPr="006B2D48">
        <w:rPr>
          <w:rFonts w:ascii="Bookman Old Style" w:hAnsi="Bookman Old Style"/>
        </w:rPr>
        <w:t>niepełnosprawnej lub rozwiązania umowy o pracę przez podmiot, który zawarł</w:t>
      </w:r>
      <w:r>
        <w:rPr>
          <w:rFonts w:ascii="Bookman Old Style" w:hAnsi="Bookman Old Style"/>
        </w:rPr>
        <w:t xml:space="preserve"> </w:t>
      </w:r>
      <w:r w:rsidRPr="006B2D48">
        <w:rPr>
          <w:rFonts w:ascii="Bookman Old Style" w:hAnsi="Bookman Old Style"/>
        </w:rPr>
        <w:t>umowę o refundację kosztów wyposażenia lub doposażenia stanowiska pracy, bez</w:t>
      </w:r>
      <w:r>
        <w:rPr>
          <w:rFonts w:ascii="Bookman Old Style" w:hAnsi="Bookman Old Style"/>
        </w:rPr>
        <w:t xml:space="preserve"> </w:t>
      </w:r>
      <w:r w:rsidRPr="006B2D48">
        <w:rPr>
          <w:rFonts w:ascii="Bookman Old Style" w:hAnsi="Bookman Old Style"/>
        </w:rPr>
        <w:t>wypowiedzenia, lub wygaśnięcia umowy o pracę, urząd kieruje na zwolnione</w:t>
      </w:r>
      <w:r>
        <w:rPr>
          <w:rFonts w:ascii="Bookman Old Style" w:hAnsi="Bookman Old Style"/>
        </w:rPr>
        <w:t xml:space="preserve"> </w:t>
      </w:r>
      <w:r w:rsidRPr="006B2D48">
        <w:rPr>
          <w:rFonts w:ascii="Bookman Old Style" w:hAnsi="Bookman Old Style"/>
        </w:rPr>
        <w:t>stanowisko pracy odpowiedniego bezrobotnego lub poszukującego pracy</w:t>
      </w:r>
      <w:r>
        <w:rPr>
          <w:rFonts w:ascii="Bookman Old Style" w:hAnsi="Bookman Old Style"/>
        </w:rPr>
        <w:t xml:space="preserve"> </w:t>
      </w:r>
      <w:r w:rsidRPr="006B2D48">
        <w:rPr>
          <w:rFonts w:ascii="Bookman Old Style" w:hAnsi="Bookman Old Style"/>
        </w:rPr>
        <w:t>niezatrudnionego i niewykonującego innej pracy zarobkowej opiekuna osoby</w:t>
      </w:r>
      <w:r>
        <w:rPr>
          <w:rFonts w:ascii="Bookman Old Style" w:hAnsi="Bookman Old Style"/>
        </w:rPr>
        <w:t xml:space="preserve"> </w:t>
      </w:r>
      <w:r w:rsidRPr="006B2D48">
        <w:rPr>
          <w:rFonts w:ascii="Bookman Old Style" w:hAnsi="Bookman Old Style"/>
        </w:rPr>
        <w:t>niepełnosprawnej. Powyższy zapis wskazuje, że w przypadku innych przyczyn</w:t>
      </w:r>
      <w:r>
        <w:rPr>
          <w:rFonts w:ascii="Bookman Old Style" w:hAnsi="Bookman Old Style"/>
        </w:rPr>
        <w:t xml:space="preserve"> </w:t>
      </w:r>
      <w:r w:rsidRPr="006B2D48">
        <w:rPr>
          <w:rFonts w:ascii="Bookman Old Style" w:hAnsi="Bookman Old Style"/>
        </w:rPr>
        <w:t>rozwiązania stosunku pracy ze skierowaną osobą (np. porozumienie stron,</w:t>
      </w:r>
      <w:r>
        <w:rPr>
          <w:rFonts w:ascii="Bookman Old Style" w:hAnsi="Bookman Old Style"/>
        </w:rPr>
        <w:t xml:space="preserve"> </w:t>
      </w:r>
      <w:r w:rsidRPr="006B2D48">
        <w:rPr>
          <w:rFonts w:ascii="Bookman Old Style" w:hAnsi="Bookman Old Style"/>
        </w:rPr>
        <w:t>wypowiedzenie stosunku pracy przez pracodawcę), będzie to równoznacznie</w:t>
      </w:r>
      <w:r>
        <w:rPr>
          <w:rFonts w:ascii="Bookman Old Style" w:hAnsi="Bookman Old Style"/>
        </w:rPr>
        <w:t xml:space="preserve"> </w:t>
      </w:r>
      <w:r w:rsidRPr="006B2D48">
        <w:rPr>
          <w:rFonts w:ascii="Bookman Old Style" w:hAnsi="Bookman Old Style"/>
        </w:rPr>
        <w:t>z nieutrzymaniem stanowiska pracy przez wymagany okres, bez możliwości jego</w:t>
      </w:r>
      <w:r>
        <w:rPr>
          <w:rFonts w:ascii="Bookman Old Style" w:hAnsi="Bookman Old Style"/>
        </w:rPr>
        <w:t xml:space="preserve"> </w:t>
      </w:r>
      <w:r w:rsidRPr="006B2D48">
        <w:rPr>
          <w:rFonts w:ascii="Bookman Old Style" w:hAnsi="Bookman Old Style"/>
        </w:rPr>
        <w:t>uzupełnienia</w:t>
      </w:r>
      <w:r>
        <w:rPr>
          <w:rFonts w:ascii="Bookman Old Style" w:hAnsi="Bookman Old Style"/>
        </w:rPr>
        <w:t>.</w:t>
      </w:r>
    </w:p>
    <w:p w14:paraId="05F5779F" w14:textId="77777777" w:rsidR="006B2D48" w:rsidRDefault="006B2D48">
      <w:pPr>
        <w:numPr>
          <w:ilvl w:val="0"/>
          <w:numId w:val="24"/>
        </w:numPr>
        <w:jc w:val="both"/>
        <w:rPr>
          <w:rFonts w:ascii="Bookman Old Style" w:hAnsi="Bookman Old Style"/>
        </w:rPr>
      </w:pPr>
      <w:r w:rsidRPr="006B2D48">
        <w:rPr>
          <w:rFonts w:ascii="Bookman Old Style" w:hAnsi="Bookman Old Style"/>
        </w:rPr>
        <w:t>W przypadku gdy podmiot, z którym została zawarta umowa o refundację, naruszył obowiązek dotyczący utrzymania stanowiska pracy przez wymagany okres lub zatrudniania skierowanej osoby w określonym wymiarze czasu pracy, zwraca otrzymane środki wraz z odsetkami ustawowymi, naliczonymi od dnia ich otrzymania do dnia dokonania zwrotu, proporcjonalnie do okresu niezatrudniania na wyposażonym lub doposażonym stanowisku pracy w odpowiednim wymiarze czasu pracy określonym w umowie lub nieutrzymania stanowiska pracy przez wymagany okres.</w:t>
      </w:r>
    </w:p>
    <w:p w14:paraId="3D911FD6" w14:textId="69A67223" w:rsidR="006B2D48" w:rsidRPr="006B2D48" w:rsidRDefault="006B2D48">
      <w:pPr>
        <w:numPr>
          <w:ilvl w:val="0"/>
          <w:numId w:val="24"/>
        </w:numPr>
        <w:jc w:val="both"/>
        <w:rPr>
          <w:rFonts w:ascii="Bookman Old Style" w:hAnsi="Bookman Old Style"/>
        </w:rPr>
      </w:pPr>
      <w:r w:rsidRPr="006B2D48">
        <w:rPr>
          <w:rFonts w:ascii="Bookman Old Style" w:hAnsi="Bookman Old Style"/>
        </w:rPr>
        <w:t>W przypadku wykorzystania środków niezgodnie z przeznaczeniem, pobrania środków</w:t>
      </w:r>
      <w:r>
        <w:rPr>
          <w:rFonts w:ascii="Bookman Old Style" w:hAnsi="Bookman Old Style"/>
        </w:rPr>
        <w:t xml:space="preserve"> </w:t>
      </w:r>
      <w:r w:rsidRPr="006B2D48">
        <w:rPr>
          <w:rFonts w:ascii="Bookman Old Style" w:hAnsi="Bookman Old Style"/>
        </w:rPr>
        <w:t>nienależnie lub w nadmiernej wysokości podmiot, który otrzymał refundację kosztów</w:t>
      </w:r>
      <w:r>
        <w:rPr>
          <w:rFonts w:ascii="Bookman Old Style" w:hAnsi="Bookman Old Style"/>
        </w:rPr>
        <w:t xml:space="preserve"> </w:t>
      </w:r>
      <w:r w:rsidRPr="006B2D48">
        <w:rPr>
          <w:rFonts w:ascii="Bookman Old Style" w:hAnsi="Bookman Old Style"/>
        </w:rPr>
        <w:t>wyposażenia lub doposażenia stanowiska pracy, zwraca tę część środków, która</w:t>
      </w:r>
      <w:r>
        <w:rPr>
          <w:rFonts w:ascii="Bookman Old Style" w:hAnsi="Bookman Old Style"/>
        </w:rPr>
        <w:t xml:space="preserve"> </w:t>
      </w:r>
      <w:r w:rsidRPr="006B2D48">
        <w:rPr>
          <w:rFonts w:ascii="Bookman Old Style" w:hAnsi="Bookman Old Style"/>
        </w:rPr>
        <w:t>została wykorzystana niezgodnie z przeznaczeniem, pobrana nienależnie lub</w:t>
      </w:r>
      <w:r>
        <w:rPr>
          <w:rFonts w:ascii="Bookman Old Style" w:hAnsi="Bookman Old Style"/>
        </w:rPr>
        <w:t xml:space="preserve"> </w:t>
      </w:r>
      <w:r w:rsidRPr="006B2D48">
        <w:rPr>
          <w:rFonts w:ascii="Bookman Old Style" w:hAnsi="Bookman Old Style"/>
        </w:rPr>
        <w:t>w nadmiernej wysokości, wraz z odsetkami ustawowymi, naliczonymi od dnia</w:t>
      </w:r>
      <w:r>
        <w:rPr>
          <w:rFonts w:ascii="Bookman Old Style" w:hAnsi="Bookman Old Style"/>
        </w:rPr>
        <w:t xml:space="preserve"> </w:t>
      </w:r>
      <w:r w:rsidRPr="006B2D48">
        <w:rPr>
          <w:rFonts w:ascii="Bookman Old Style" w:hAnsi="Bookman Old Style"/>
        </w:rPr>
        <w:t>otrzymania środków do dnia dokonania zwrotu</w:t>
      </w:r>
      <w:r w:rsidR="005B135B">
        <w:rPr>
          <w:rFonts w:ascii="Bookman Old Style" w:hAnsi="Bookman Old Style"/>
        </w:rPr>
        <w:t>.</w:t>
      </w:r>
    </w:p>
    <w:p w14:paraId="500DCE24" w14:textId="77777777" w:rsidR="00224E58" w:rsidRPr="000E4A52" w:rsidRDefault="00224E58" w:rsidP="00224E58">
      <w:pPr>
        <w:ind w:left="1040"/>
        <w:jc w:val="both"/>
        <w:rPr>
          <w:rFonts w:ascii="Bookman Old Style" w:hAnsi="Bookman Old Style"/>
        </w:rPr>
      </w:pPr>
    </w:p>
    <w:p w14:paraId="7DA0C06C" w14:textId="77777777" w:rsidR="00482642" w:rsidRPr="000E4A52" w:rsidRDefault="00482642">
      <w:pPr>
        <w:pStyle w:val="Akapitzlist"/>
        <w:numPr>
          <w:ilvl w:val="0"/>
          <w:numId w:val="23"/>
        </w:numPr>
        <w:jc w:val="both"/>
        <w:rPr>
          <w:rFonts w:ascii="Bookman Old Style" w:hAnsi="Bookman Old Style"/>
        </w:rPr>
      </w:pPr>
      <w:r w:rsidRPr="000E4A52">
        <w:rPr>
          <w:rFonts w:ascii="Bookman Old Style" w:hAnsi="Bookman Old Style"/>
        </w:rPr>
        <w:t>Podmiot zobowiązany jest do:</w:t>
      </w:r>
    </w:p>
    <w:p w14:paraId="1B02E4CD" w14:textId="54157E59" w:rsidR="00482642" w:rsidRPr="000E4A52" w:rsidRDefault="003C058D">
      <w:pPr>
        <w:numPr>
          <w:ilvl w:val="0"/>
          <w:numId w:val="25"/>
        </w:numPr>
        <w:jc w:val="both"/>
        <w:rPr>
          <w:rFonts w:ascii="Bookman Old Style" w:hAnsi="Bookman Old Style"/>
        </w:rPr>
      </w:pPr>
      <w:r>
        <w:rPr>
          <w:rFonts w:ascii="Bookman Old Style" w:hAnsi="Bookman Old Style"/>
        </w:rPr>
        <w:t>w</w:t>
      </w:r>
      <w:r w:rsidR="00482642" w:rsidRPr="000E4A52">
        <w:rPr>
          <w:rFonts w:ascii="Bookman Old Style" w:hAnsi="Bookman Old Style"/>
        </w:rPr>
        <w:t>yposażenia stanowiska pracy w terminie wskazanym w umowie</w:t>
      </w:r>
      <w:r w:rsidR="009E1DE6" w:rsidRPr="000E4A52">
        <w:rPr>
          <w:rFonts w:ascii="Bookman Old Style" w:hAnsi="Bookman Old Style"/>
        </w:rPr>
        <w:t>;</w:t>
      </w:r>
    </w:p>
    <w:p w14:paraId="59103FCC" w14:textId="2060C48A" w:rsidR="00482642" w:rsidRPr="000E4A52" w:rsidRDefault="003C058D">
      <w:pPr>
        <w:numPr>
          <w:ilvl w:val="0"/>
          <w:numId w:val="25"/>
        </w:numPr>
        <w:jc w:val="both"/>
        <w:rPr>
          <w:rFonts w:ascii="Bookman Old Style" w:hAnsi="Bookman Old Style"/>
        </w:rPr>
      </w:pPr>
      <w:r>
        <w:rPr>
          <w:rFonts w:ascii="Bookman Old Style" w:hAnsi="Bookman Old Style"/>
        </w:rPr>
        <w:t>z</w:t>
      </w:r>
      <w:r w:rsidR="00482642" w:rsidRPr="000E4A52">
        <w:rPr>
          <w:rFonts w:ascii="Bookman Old Style" w:hAnsi="Bookman Old Style"/>
        </w:rPr>
        <w:t>atrudnienia skierowanego bezrobotnego, poszukującego pracy opiekuna</w:t>
      </w:r>
      <w:r w:rsidR="005B135B">
        <w:rPr>
          <w:rFonts w:ascii="Bookman Old Style" w:hAnsi="Bookman Old Style"/>
        </w:rPr>
        <w:t xml:space="preserve"> osoby niepełnosprawnej</w:t>
      </w:r>
      <w:r w:rsidR="00482642" w:rsidRPr="000E4A52">
        <w:rPr>
          <w:rFonts w:ascii="Bookman Old Style" w:hAnsi="Bookman Old Style"/>
        </w:rPr>
        <w:t xml:space="preserve"> </w:t>
      </w:r>
      <w:r w:rsidR="009E1DE6" w:rsidRPr="000E4A52">
        <w:rPr>
          <w:rFonts w:ascii="Bookman Old Style" w:hAnsi="Bookman Old Style"/>
        </w:rPr>
        <w:t>w terminie wskazanym w umowie;</w:t>
      </w:r>
    </w:p>
    <w:p w14:paraId="5F6C5F35" w14:textId="2379C19B" w:rsidR="00482642" w:rsidRPr="000E4A52" w:rsidRDefault="003C058D">
      <w:pPr>
        <w:numPr>
          <w:ilvl w:val="0"/>
          <w:numId w:val="25"/>
        </w:numPr>
        <w:jc w:val="both"/>
        <w:rPr>
          <w:rFonts w:ascii="Bookman Old Style" w:hAnsi="Bookman Old Style"/>
        </w:rPr>
      </w:pPr>
      <w:r>
        <w:rPr>
          <w:rFonts w:ascii="Bookman Old Style" w:hAnsi="Bookman Old Style"/>
        </w:rPr>
        <w:t>p</w:t>
      </w:r>
      <w:r w:rsidR="00482642" w:rsidRPr="000E4A52">
        <w:rPr>
          <w:rFonts w:ascii="Bookman Old Style" w:hAnsi="Bookman Old Style"/>
        </w:rPr>
        <w:t>odpisania ze skierowanym bezrobotnym, skierowanym poszukującym prac</w:t>
      </w:r>
      <w:r w:rsidR="005B135B">
        <w:rPr>
          <w:rFonts w:ascii="Bookman Old Style" w:hAnsi="Bookman Old Style"/>
        </w:rPr>
        <w:t>y</w:t>
      </w:r>
      <w:r w:rsidR="00482642" w:rsidRPr="000E4A52">
        <w:rPr>
          <w:rFonts w:ascii="Bookman Old Style" w:hAnsi="Bookman Old Style"/>
        </w:rPr>
        <w:t xml:space="preserve"> opiekunem</w:t>
      </w:r>
      <w:r w:rsidR="005B135B">
        <w:rPr>
          <w:rFonts w:ascii="Bookman Old Style" w:hAnsi="Bookman Old Style"/>
        </w:rPr>
        <w:t xml:space="preserve"> osoby niepełnosprawnej </w:t>
      </w:r>
      <w:r w:rsidR="00482642" w:rsidRPr="000E4A52">
        <w:rPr>
          <w:rFonts w:ascii="Bookman Old Style" w:hAnsi="Bookman Old Style"/>
        </w:rPr>
        <w:t>umowy o pracę.</w:t>
      </w:r>
    </w:p>
    <w:p w14:paraId="5B8D55E2" w14:textId="77777777" w:rsidR="00482642" w:rsidRPr="001C7DEF" w:rsidRDefault="00482642">
      <w:pPr>
        <w:pStyle w:val="Akapitzlist"/>
        <w:numPr>
          <w:ilvl w:val="0"/>
          <w:numId w:val="23"/>
        </w:numPr>
        <w:jc w:val="both"/>
        <w:rPr>
          <w:rFonts w:ascii="Bookman Old Style" w:hAnsi="Bookman Old Style"/>
        </w:rPr>
      </w:pPr>
      <w:r w:rsidRPr="001C7DEF">
        <w:rPr>
          <w:rFonts w:ascii="Bookman Old Style" w:hAnsi="Bookman Old Style"/>
        </w:rPr>
        <w:t xml:space="preserve">Refundacja kosztów wyposażenia lub doposażenia stanowiska pracy nastąpi w terminie </w:t>
      </w:r>
      <w:r w:rsidR="000E4A52" w:rsidRPr="001C7DEF">
        <w:rPr>
          <w:rFonts w:ascii="Bookman Old Style" w:hAnsi="Bookman Old Style"/>
        </w:rPr>
        <w:br/>
      </w:r>
      <w:r w:rsidRPr="001C7DEF">
        <w:rPr>
          <w:rFonts w:ascii="Bookman Old Style" w:hAnsi="Bookman Old Style"/>
        </w:rPr>
        <w:t>30 dni po uprzednim:</w:t>
      </w:r>
    </w:p>
    <w:p w14:paraId="5824B2F1" w14:textId="77777777" w:rsidR="000E4A52" w:rsidRDefault="009E1DE6">
      <w:pPr>
        <w:pStyle w:val="Akapitzlist"/>
        <w:numPr>
          <w:ilvl w:val="0"/>
          <w:numId w:val="26"/>
        </w:numPr>
        <w:jc w:val="both"/>
        <w:rPr>
          <w:rFonts w:ascii="Bookman Old Style" w:hAnsi="Bookman Old Style"/>
        </w:rPr>
      </w:pPr>
      <w:r w:rsidRPr="000E4A52">
        <w:rPr>
          <w:rFonts w:ascii="Bookman Old Style" w:hAnsi="Bookman Old Style"/>
        </w:rPr>
        <w:t>Z</w:t>
      </w:r>
      <w:r w:rsidR="00482642" w:rsidRPr="000E4A52">
        <w:rPr>
          <w:rFonts w:ascii="Bookman Old Style" w:hAnsi="Bookman Old Style"/>
        </w:rPr>
        <w:t xml:space="preserve">łożeniu przez podmiot „Wniosku o wypłatę </w:t>
      </w:r>
      <w:r w:rsidRPr="000E4A52">
        <w:rPr>
          <w:rFonts w:ascii="Bookman Old Style" w:hAnsi="Bookman Old Style"/>
        </w:rPr>
        <w:t>kosztów poniesionych na w</w:t>
      </w:r>
      <w:r w:rsidR="00482642" w:rsidRPr="000E4A52">
        <w:rPr>
          <w:rFonts w:ascii="Bookman Old Style" w:hAnsi="Bookman Old Style"/>
        </w:rPr>
        <w:t>yposażeni</w:t>
      </w:r>
      <w:r w:rsidRPr="000E4A52">
        <w:rPr>
          <w:rFonts w:ascii="Bookman Old Style" w:hAnsi="Bookman Old Style"/>
        </w:rPr>
        <w:t>e lub  doposażenie</w:t>
      </w:r>
      <w:r w:rsidR="00482642" w:rsidRPr="000E4A52">
        <w:rPr>
          <w:rFonts w:ascii="Bookman Old Style" w:hAnsi="Bookman Old Style"/>
        </w:rPr>
        <w:t xml:space="preserve"> stanowiska pracy</w:t>
      </w:r>
      <w:r w:rsidRPr="000E4A52">
        <w:rPr>
          <w:rFonts w:ascii="Bookman Old Style" w:hAnsi="Bookman Old Style"/>
        </w:rPr>
        <w:t>”;</w:t>
      </w:r>
    </w:p>
    <w:p w14:paraId="12F19A5A" w14:textId="77777777" w:rsidR="000E4A52" w:rsidRPr="000E4A52" w:rsidRDefault="009E1DE6">
      <w:pPr>
        <w:pStyle w:val="Akapitzlist"/>
        <w:numPr>
          <w:ilvl w:val="0"/>
          <w:numId w:val="26"/>
        </w:numPr>
        <w:jc w:val="both"/>
        <w:rPr>
          <w:rFonts w:ascii="Bookman Old Style" w:hAnsi="Bookman Old Style"/>
        </w:rPr>
      </w:pPr>
      <w:r w:rsidRPr="000E4A52">
        <w:rPr>
          <w:rFonts w:ascii="Bookman Old Style" w:hAnsi="Bookman Old Style"/>
        </w:rPr>
        <w:t>D</w:t>
      </w:r>
      <w:r w:rsidR="00482642" w:rsidRPr="000E4A52">
        <w:rPr>
          <w:rFonts w:ascii="Bookman Old Style" w:hAnsi="Bookman Old Style"/>
        </w:rPr>
        <w:t xml:space="preserve">ostarczeniu </w:t>
      </w:r>
      <w:r w:rsidR="000E4A52" w:rsidRPr="000E4A52">
        <w:rPr>
          <w:rFonts w:ascii="Bookman Old Style" w:hAnsi="Bookman Old Style"/>
        </w:rPr>
        <w:t xml:space="preserve">dokumentów poniesionych kosztów na wyposażenie lub doposażenie stanowiska pracy </w:t>
      </w:r>
      <w:r w:rsidR="00482642" w:rsidRPr="000E4A52">
        <w:rPr>
          <w:rFonts w:ascii="Bookman Old Style" w:hAnsi="Bookman Old Style"/>
        </w:rPr>
        <w:t>oryginałów</w:t>
      </w:r>
      <w:r w:rsidR="000E4A52" w:rsidRPr="000E4A52">
        <w:rPr>
          <w:rFonts w:ascii="Bookman Old Style" w:hAnsi="Bookman Old Style"/>
        </w:rPr>
        <w:t xml:space="preserve"> i kopii</w:t>
      </w:r>
      <w:r w:rsidR="00482642" w:rsidRPr="000E4A52">
        <w:rPr>
          <w:rFonts w:ascii="Bookman Old Style" w:hAnsi="Bookman Old Style"/>
        </w:rPr>
        <w:t xml:space="preserve"> faktur, rachunków z datą zakupu dokonanego po podpisaniu umowy</w:t>
      </w:r>
      <w:r w:rsidRPr="000E4A52">
        <w:rPr>
          <w:rFonts w:ascii="Bookman Old Style" w:hAnsi="Bookman Old Style"/>
        </w:rPr>
        <w:t>,</w:t>
      </w:r>
      <w:r w:rsidR="00482642" w:rsidRPr="000E4A52">
        <w:rPr>
          <w:rFonts w:ascii="Bookman Old Style" w:hAnsi="Bookman Old Style"/>
        </w:rPr>
        <w:t xml:space="preserve"> wystawione przez uprawnione podmioty wraz z </w:t>
      </w:r>
      <w:r w:rsidR="008D4608" w:rsidRPr="000E4A52">
        <w:rPr>
          <w:rFonts w:ascii="Bookman Old Style" w:hAnsi="Bookman Old Style"/>
        </w:rPr>
        <w:t xml:space="preserve">dowodami </w:t>
      </w:r>
      <w:r w:rsidR="00482642" w:rsidRPr="000E4A52">
        <w:rPr>
          <w:rFonts w:ascii="Bookman Old Style" w:hAnsi="Bookman Old Style"/>
        </w:rPr>
        <w:t>potwierdz</w:t>
      </w:r>
      <w:r w:rsidR="008D4608" w:rsidRPr="000E4A52">
        <w:rPr>
          <w:rFonts w:ascii="Bookman Old Style" w:hAnsi="Bookman Old Style"/>
        </w:rPr>
        <w:t>ającymi zapłatę</w:t>
      </w:r>
      <w:r w:rsidR="000E4A52">
        <w:rPr>
          <w:rFonts w:ascii="Bookman Old Style" w:hAnsi="Bookman Old Style"/>
        </w:rPr>
        <w:t>.</w:t>
      </w:r>
      <w:r w:rsidR="000E4A52" w:rsidRPr="000E4A52">
        <w:rPr>
          <w:rFonts w:ascii="Bookman Old Style" w:hAnsi="Bookman Old Style"/>
        </w:rPr>
        <w:t xml:space="preserve"> </w:t>
      </w:r>
    </w:p>
    <w:p w14:paraId="59BB1728" w14:textId="77777777" w:rsidR="000E4A52" w:rsidRPr="000E4A52" w:rsidRDefault="000E4A52" w:rsidP="000E4A52">
      <w:pPr>
        <w:ind w:left="708"/>
        <w:jc w:val="both"/>
        <w:rPr>
          <w:rFonts w:ascii="Bookman Old Style" w:hAnsi="Bookman Old Style"/>
        </w:rPr>
      </w:pPr>
      <w:r w:rsidRPr="000E4A52">
        <w:rPr>
          <w:rFonts w:ascii="Bookman Old Style" w:hAnsi="Bookman Old Style"/>
        </w:rPr>
        <w:t xml:space="preserve">Dokumenty powyższe winny zawierać nazwę towaru wskazanego </w:t>
      </w:r>
      <w:r>
        <w:rPr>
          <w:rFonts w:ascii="Bookman Old Style" w:hAnsi="Bookman Old Style"/>
        </w:rPr>
        <w:t>w umowie</w:t>
      </w:r>
      <w:r w:rsidRPr="000E4A52">
        <w:rPr>
          <w:rFonts w:ascii="Bookman Old Style" w:hAnsi="Bookman Old Style"/>
        </w:rPr>
        <w:t xml:space="preserve"> (tj. rodzaj przedmiotu, nazwa własna, marka, nr seryjny). W przypadku, gdy nazwa zastąpiona jest symbolem na odwrocie dokumentu powinien być sporządzony opis symbolu</w:t>
      </w:r>
      <w:r>
        <w:rPr>
          <w:rFonts w:ascii="Bookman Old Style" w:hAnsi="Bookman Old Style"/>
        </w:rPr>
        <w:t>;</w:t>
      </w:r>
    </w:p>
    <w:p w14:paraId="797436AA" w14:textId="5F86BB50" w:rsidR="009E1DE6" w:rsidRPr="001C7DEF" w:rsidRDefault="009E1DE6">
      <w:pPr>
        <w:pStyle w:val="Akapitzlist"/>
        <w:numPr>
          <w:ilvl w:val="0"/>
          <w:numId w:val="26"/>
        </w:numPr>
        <w:jc w:val="both"/>
        <w:rPr>
          <w:rFonts w:ascii="Bookman Old Style" w:hAnsi="Bookman Old Style"/>
          <w:bCs/>
        </w:rPr>
      </w:pPr>
      <w:r w:rsidRPr="001C7DEF">
        <w:rPr>
          <w:rFonts w:ascii="Bookman Old Style" w:hAnsi="Bookman Old Style"/>
          <w:bCs/>
          <w:spacing w:val="4"/>
        </w:rPr>
        <w:t xml:space="preserve">Dokonywanie płatności związanych z planowanymi wydatkami powinno nastąpić </w:t>
      </w:r>
      <w:r w:rsidRPr="001C7DEF">
        <w:rPr>
          <w:rFonts w:ascii="Bookman Old Style" w:hAnsi="Bookman Old Style"/>
          <w:bCs/>
        </w:rPr>
        <w:t>za pośrednictwem wskazanego rachunku płatniczego przedsiębiorcy</w:t>
      </w:r>
      <w:r w:rsidRPr="001C7DEF">
        <w:rPr>
          <w:rFonts w:ascii="Bookman Old Style" w:hAnsi="Bookman Old Style"/>
          <w:bCs/>
          <w:spacing w:val="4"/>
        </w:rPr>
        <w:t xml:space="preserve"> w myśl art. 19 ustawy Prawo przedsiębiorców z 6</w:t>
      </w:r>
      <w:r w:rsidR="00A21AE8" w:rsidRPr="001C7DEF">
        <w:rPr>
          <w:rFonts w:ascii="Bookman Old Style" w:hAnsi="Bookman Old Style"/>
          <w:bCs/>
          <w:spacing w:val="4"/>
        </w:rPr>
        <w:t xml:space="preserve"> marca </w:t>
      </w:r>
      <w:r w:rsidRPr="001C7DEF">
        <w:rPr>
          <w:rFonts w:ascii="Bookman Old Style" w:hAnsi="Bookman Old Style"/>
          <w:bCs/>
          <w:spacing w:val="4"/>
        </w:rPr>
        <w:t>2018 r</w:t>
      </w:r>
      <w:r w:rsidR="00A21AE8" w:rsidRPr="001C7DEF">
        <w:rPr>
          <w:rFonts w:ascii="Bookman Old Style" w:hAnsi="Bookman Old Style"/>
          <w:bCs/>
          <w:spacing w:val="4"/>
        </w:rPr>
        <w:t>.</w:t>
      </w:r>
      <w:r w:rsidRPr="001C7DEF">
        <w:rPr>
          <w:rFonts w:ascii="Bookman Old Style" w:hAnsi="Bookman Old Style"/>
          <w:bCs/>
          <w:spacing w:val="4"/>
        </w:rPr>
        <w:t xml:space="preserve"> </w:t>
      </w:r>
      <w:r w:rsidR="00DD3007" w:rsidRPr="001C7DEF">
        <w:rPr>
          <w:rFonts w:ascii="Bookman Old Style" w:hAnsi="Bookman Old Style"/>
          <w:bCs/>
          <w:spacing w:val="4"/>
        </w:rPr>
        <w:t>;</w:t>
      </w:r>
    </w:p>
    <w:p w14:paraId="7A620F7D" w14:textId="77777777" w:rsidR="00482642" w:rsidRPr="000E4A52" w:rsidRDefault="000E4A52">
      <w:pPr>
        <w:pStyle w:val="Akapitzlist"/>
        <w:numPr>
          <w:ilvl w:val="0"/>
          <w:numId w:val="27"/>
        </w:numPr>
        <w:jc w:val="both"/>
        <w:rPr>
          <w:rFonts w:ascii="Bookman Old Style" w:hAnsi="Bookman Old Style"/>
        </w:rPr>
      </w:pPr>
      <w:r>
        <w:rPr>
          <w:rFonts w:ascii="Bookman Old Style" w:hAnsi="Bookman Old Style"/>
        </w:rPr>
        <w:t>D</w:t>
      </w:r>
      <w:r w:rsidR="00482642" w:rsidRPr="000E4A52">
        <w:rPr>
          <w:rFonts w:ascii="Bookman Old Style" w:hAnsi="Bookman Old Style"/>
        </w:rPr>
        <w:t xml:space="preserve">ostarczeniu tłumaczeń faktur, rachunków, dokonanych przez tłumacza przysięgłego, </w:t>
      </w:r>
      <w:r w:rsidR="00482642" w:rsidRPr="000E4A52">
        <w:rPr>
          <w:rFonts w:ascii="Bookman Old Style" w:hAnsi="Bookman Old Style"/>
        </w:rPr>
        <w:br/>
        <w:t>w przypadku zakupów dokonanych za granicą, (sporządzonych na własny koszt)</w:t>
      </w:r>
      <w:r>
        <w:rPr>
          <w:rFonts w:ascii="Bookman Old Style" w:hAnsi="Bookman Old Style"/>
        </w:rPr>
        <w:t>;</w:t>
      </w:r>
    </w:p>
    <w:p w14:paraId="1EF938CE" w14:textId="77777777" w:rsidR="00482642" w:rsidRPr="000E4A52" w:rsidRDefault="000E4A52">
      <w:pPr>
        <w:pStyle w:val="Akapitzlist"/>
        <w:numPr>
          <w:ilvl w:val="0"/>
          <w:numId w:val="27"/>
        </w:numPr>
        <w:jc w:val="both"/>
        <w:rPr>
          <w:rFonts w:ascii="Bookman Old Style" w:hAnsi="Bookman Old Style"/>
        </w:rPr>
      </w:pPr>
      <w:r>
        <w:rPr>
          <w:rFonts w:ascii="Bookman Old Style" w:hAnsi="Bookman Old Style"/>
        </w:rPr>
        <w:t>D</w:t>
      </w:r>
      <w:r w:rsidR="00482642" w:rsidRPr="000E4A52">
        <w:rPr>
          <w:rFonts w:ascii="Bookman Old Style" w:hAnsi="Bookman Old Style"/>
        </w:rPr>
        <w:t xml:space="preserve">ostarczeniu dokumentu (dowodu rejestracyjnego) potwierdzającego </w:t>
      </w:r>
      <w:r>
        <w:rPr>
          <w:rFonts w:ascii="Bookman Old Style" w:hAnsi="Bookman Old Style"/>
        </w:rPr>
        <w:t>zarejestrowanie /</w:t>
      </w:r>
      <w:r w:rsidR="00482642" w:rsidRPr="000E4A52">
        <w:rPr>
          <w:rFonts w:ascii="Bookman Old Style" w:hAnsi="Bookman Old Style"/>
        </w:rPr>
        <w:t xml:space="preserve">przerejestrowanie zakupionego </w:t>
      </w:r>
      <w:r>
        <w:rPr>
          <w:rFonts w:ascii="Bookman Old Style" w:hAnsi="Bookman Old Style"/>
        </w:rPr>
        <w:t>środka transportu;</w:t>
      </w:r>
    </w:p>
    <w:p w14:paraId="5A04FD31" w14:textId="14D452F0" w:rsidR="00482642" w:rsidRPr="00B22CCF" w:rsidRDefault="000E4A52">
      <w:pPr>
        <w:pStyle w:val="Akapitzlist"/>
        <w:numPr>
          <w:ilvl w:val="0"/>
          <w:numId w:val="27"/>
        </w:numPr>
        <w:jc w:val="both"/>
        <w:rPr>
          <w:rFonts w:ascii="Bookman Old Style" w:hAnsi="Bookman Old Style"/>
        </w:rPr>
      </w:pPr>
      <w:r>
        <w:rPr>
          <w:rFonts w:ascii="Bookman Old Style" w:hAnsi="Bookman Old Style"/>
        </w:rPr>
        <w:t>P</w:t>
      </w:r>
      <w:r w:rsidR="00482642" w:rsidRPr="000E4A52">
        <w:rPr>
          <w:rFonts w:ascii="Bookman Old Style" w:hAnsi="Bookman Old Style"/>
        </w:rPr>
        <w:t>otwierdzeniu zatrudnienia skierowanej osoby bezrobotnej, poszukującego pracy opiekuna</w:t>
      </w:r>
      <w:r w:rsidR="001C7DEF">
        <w:rPr>
          <w:rFonts w:ascii="Bookman Old Style" w:hAnsi="Bookman Old Style"/>
        </w:rPr>
        <w:t xml:space="preserve"> osoby niepełnosprawnej </w:t>
      </w:r>
      <w:r w:rsidR="00482642" w:rsidRPr="000E4A52">
        <w:rPr>
          <w:rFonts w:ascii="Bookman Old Style" w:hAnsi="Bookman Old Style"/>
        </w:rPr>
        <w:t>oraz udokumentowaniu zatrudnienia poprzez przedłożenie</w:t>
      </w:r>
      <w:r w:rsidR="00482642" w:rsidRPr="00B22CCF">
        <w:rPr>
          <w:rFonts w:ascii="Bookman Old Style" w:hAnsi="Bookman Old Style"/>
        </w:rPr>
        <w:t xml:space="preserve"> kopii umowy o pracę</w:t>
      </w:r>
      <w:r>
        <w:rPr>
          <w:rFonts w:ascii="Bookman Old Style" w:hAnsi="Bookman Old Style"/>
        </w:rPr>
        <w:t>;</w:t>
      </w:r>
    </w:p>
    <w:p w14:paraId="0C723026" w14:textId="77777777" w:rsidR="00482642" w:rsidRPr="00B22CCF" w:rsidRDefault="00133BB2">
      <w:pPr>
        <w:pStyle w:val="Akapitzlist"/>
        <w:numPr>
          <w:ilvl w:val="0"/>
          <w:numId w:val="28"/>
        </w:numPr>
        <w:jc w:val="both"/>
        <w:rPr>
          <w:rFonts w:ascii="Bookman Old Style" w:hAnsi="Bookman Old Style"/>
        </w:rPr>
      </w:pPr>
      <w:r>
        <w:rPr>
          <w:rFonts w:ascii="Bookman Old Style" w:hAnsi="Bookman Old Style"/>
        </w:rPr>
        <w:t>U</w:t>
      </w:r>
      <w:r w:rsidR="00482642" w:rsidRPr="00B22CCF">
        <w:rPr>
          <w:rFonts w:ascii="Bookman Old Style" w:hAnsi="Bookman Old Style"/>
        </w:rPr>
        <w:t>stanowieniu zabezpieczenia zwrotu przyznanej refun</w:t>
      </w:r>
      <w:r>
        <w:rPr>
          <w:rFonts w:ascii="Bookman Old Style" w:hAnsi="Bookman Old Style"/>
        </w:rPr>
        <w:t>dacji zgodnie z warunkami umowy;</w:t>
      </w:r>
    </w:p>
    <w:p w14:paraId="13ADD223" w14:textId="77777777" w:rsidR="00482642" w:rsidRPr="00B22CCF" w:rsidRDefault="00133BB2">
      <w:pPr>
        <w:pStyle w:val="Akapitzlist"/>
        <w:numPr>
          <w:ilvl w:val="0"/>
          <w:numId w:val="28"/>
        </w:numPr>
        <w:jc w:val="both"/>
        <w:rPr>
          <w:rFonts w:ascii="Bookman Old Style" w:hAnsi="Bookman Old Style"/>
        </w:rPr>
      </w:pPr>
      <w:r>
        <w:rPr>
          <w:rFonts w:ascii="Bookman Old Style" w:hAnsi="Bookman Old Style"/>
        </w:rPr>
        <w:t>S</w:t>
      </w:r>
      <w:r w:rsidR="00482642" w:rsidRPr="00B22CCF">
        <w:rPr>
          <w:rFonts w:ascii="Bookman Old Style" w:hAnsi="Bookman Old Style"/>
        </w:rPr>
        <w:t>twierdzeniu faktu utworzenia stanowiska pracy, jego wyposażeniu lub doposażeniu.</w:t>
      </w:r>
    </w:p>
    <w:p w14:paraId="0E634243" w14:textId="6822187C" w:rsidR="002C1BA9" w:rsidRPr="004330F2" w:rsidRDefault="00482642">
      <w:pPr>
        <w:pStyle w:val="Akapitzlist"/>
        <w:numPr>
          <w:ilvl w:val="0"/>
          <w:numId w:val="29"/>
        </w:numPr>
        <w:jc w:val="both"/>
        <w:rPr>
          <w:rFonts w:ascii="Bookman Old Style" w:hAnsi="Bookman Old Style"/>
        </w:rPr>
      </w:pPr>
      <w:r w:rsidRPr="00B22CCF">
        <w:rPr>
          <w:rFonts w:ascii="Bookman Old Style" w:hAnsi="Bookman Old Style"/>
        </w:rPr>
        <w:t>Skierowanie bezrobotnego, poszukującego pracy opiekuna</w:t>
      </w:r>
      <w:r w:rsidR="001C7DEF">
        <w:rPr>
          <w:rFonts w:ascii="Bookman Old Style" w:hAnsi="Bookman Old Style"/>
        </w:rPr>
        <w:t xml:space="preserve"> osoby niepełnosprawnej</w:t>
      </w:r>
      <w:r w:rsidRPr="00B22CCF">
        <w:rPr>
          <w:rFonts w:ascii="Bookman Old Style" w:hAnsi="Bookman Old Style"/>
        </w:rPr>
        <w:t xml:space="preserve"> następuje po stwierdzeniu faktu utworzenia stanowiska pracy, jego wyposażeni</w:t>
      </w:r>
      <w:r w:rsidR="00133BB2">
        <w:rPr>
          <w:rFonts w:ascii="Bookman Old Style" w:hAnsi="Bookman Old Style"/>
        </w:rPr>
        <w:t>a</w:t>
      </w:r>
      <w:r w:rsidRPr="00B22CCF">
        <w:rPr>
          <w:rFonts w:ascii="Bookman Old Style" w:hAnsi="Bookman Old Style"/>
        </w:rPr>
        <w:t xml:space="preserve"> lub doposażeni</w:t>
      </w:r>
      <w:r w:rsidR="00133BB2">
        <w:rPr>
          <w:rFonts w:ascii="Bookman Old Style" w:hAnsi="Bookman Old Style"/>
        </w:rPr>
        <w:t>a</w:t>
      </w:r>
      <w:r w:rsidRPr="00B22CCF">
        <w:rPr>
          <w:rFonts w:ascii="Bookman Old Style" w:hAnsi="Bookman Old Style"/>
        </w:rPr>
        <w:t>.</w:t>
      </w:r>
    </w:p>
    <w:p w14:paraId="27057D7E" w14:textId="2BE75E9B" w:rsidR="00482642" w:rsidRPr="00B22CCF" w:rsidRDefault="00482642">
      <w:pPr>
        <w:pStyle w:val="Akapitzlist"/>
        <w:numPr>
          <w:ilvl w:val="0"/>
          <w:numId w:val="29"/>
        </w:numPr>
        <w:jc w:val="both"/>
        <w:rPr>
          <w:rFonts w:ascii="Bookman Old Style" w:hAnsi="Bookman Old Style"/>
        </w:rPr>
      </w:pPr>
      <w:r w:rsidRPr="00B22CCF">
        <w:rPr>
          <w:rFonts w:ascii="Bookman Old Style" w:hAnsi="Bookman Old Style"/>
        </w:rPr>
        <w:t xml:space="preserve">Zestawienie, o którym mowa w ust. 1 pkt 3), nie może zawierać wydatków, na których finansowanie </w:t>
      </w:r>
      <w:r w:rsidR="001C7DEF">
        <w:rPr>
          <w:rFonts w:ascii="Bookman Old Style" w:hAnsi="Bookman Old Style"/>
        </w:rPr>
        <w:t>wnioskodawca</w:t>
      </w:r>
      <w:r w:rsidRPr="00B22CCF">
        <w:rPr>
          <w:rFonts w:ascii="Bookman Old Style" w:hAnsi="Bookman Old Style"/>
        </w:rPr>
        <w:t xml:space="preserve"> otrzymał wcześniej środki publiczne.</w:t>
      </w:r>
    </w:p>
    <w:p w14:paraId="352533D2" w14:textId="39F59950" w:rsidR="001A3D27" w:rsidRDefault="00482642">
      <w:pPr>
        <w:pStyle w:val="Akapitzlist"/>
        <w:numPr>
          <w:ilvl w:val="0"/>
          <w:numId w:val="29"/>
        </w:numPr>
        <w:jc w:val="both"/>
        <w:rPr>
          <w:rFonts w:ascii="Bookman Old Style" w:hAnsi="Bookman Old Style"/>
        </w:rPr>
      </w:pPr>
      <w:r w:rsidRPr="00B22CCF">
        <w:rPr>
          <w:rFonts w:ascii="Bookman Old Style" w:hAnsi="Bookman Old Style"/>
        </w:rPr>
        <w:t xml:space="preserve">Dyrektor </w:t>
      </w:r>
      <w:r w:rsidR="003C058D">
        <w:rPr>
          <w:rFonts w:ascii="Bookman Old Style" w:hAnsi="Bookman Old Style"/>
        </w:rPr>
        <w:t xml:space="preserve">PUP w Piszu </w:t>
      </w:r>
      <w:r w:rsidRPr="00B22CCF">
        <w:rPr>
          <w:rFonts w:ascii="Bookman Old Style" w:hAnsi="Bookman Old Style"/>
        </w:rPr>
        <w:t xml:space="preserve">na wniosek </w:t>
      </w:r>
      <w:r w:rsidR="001C7DEF" w:rsidRPr="001C7DEF">
        <w:rPr>
          <w:rFonts w:ascii="Bookman Old Style" w:hAnsi="Bookman Old Style"/>
        </w:rPr>
        <w:t>przedsiębiorc</w:t>
      </w:r>
      <w:r w:rsidR="00A55E2B">
        <w:rPr>
          <w:rFonts w:ascii="Bookman Old Style" w:hAnsi="Bookman Old Style"/>
        </w:rPr>
        <w:t>y</w:t>
      </w:r>
      <w:r w:rsidR="001C7DEF" w:rsidRPr="001C7DEF">
        <w:rPr>
          <w:rFonts w:ascii="Bookman Old Style" w:hAnsi="Bookman Old Style"/>
        </w:rPr>
        <w:t>, w tym żłob</w:t>
      </w:r>
      <w:r w:rsidR="00A55E2B">
        <w:rPr>
          <w:rFonts w:ascii="Bookman Old Style" w:hAnsi="Bookman Old Style"/>
        </w:rPr>
        <w:t>ka</w:t>
      </w:r>
      <w:r w:rsidR="001C7DEF" w:rsidRPr="001C7DEF">
        <w:rPr>
          <w:rFonts w:ascii="Bookman Old Style" w:hAnsi="Bookman Old Style"/>
        </w:rPr>
        <w:t xml:space="preserve"> lub klub</w:t>
      </w:r>
      <w:r w:rsidR="00A55E2B">
        <w:rPr>
          <w:rFonts w:ascii="Bookman Old Style" w:hAnsi="Bookman Old Style"/>
        </w:rPr>
        <w:t>u</w:t>
      </w:r>
      <w:r w:rsidR="001C7DEF" w:rsidRPr="001C7DEF">
        <w:rPr>
          <w:rFonts w:ascii="Bookman Old Style" w:hAnsi="Bookman Old Style"/>
        </w:rPr>
        <w:t xml:space="preserve"> dziecięc</w:t>
      </w:r>
      <w:r w:rsidR="00A55E2B">
        <w:rPr>
          <w:rFonts w:ascii="Bookman Old Style" w:hAnsi="Bookman Old Style"/>
        </w:rPr>
        <w:t>ego</w:t>
      </w:r>
      <w:r w:rsidR="001C7DEF" w:rsidRPr="001C7DEF">
        <w:rPr>
          <w:rFonts w:ascii="Bookman Old Style" w:hAnsi="Bookman Old Style"/>
        </w:rPr>
        <w:t xml:space="preserve"> lub podmiot</w:t>
      </w:r>
      <w:r w:rsidR="00A55E2B">
        <w:rPr>
          <w:rFonts w:ascii="Bookman Old Style" w:hAnsi="Bookman Old Style"/>
        </w:rPr>
        <w:t>u</w:t>
      </w:r>
      <w:r w:rsidR="001C7DEF" w:rsidRPr="001C7DEF">
        <w:rPr>
          <w:rFonts w:ascii="Bookman Old Style" w:hAnsi="Bookman Old Style"/>
        </w:rPr>
        <w:t xml:space="preserve"> świadcząc</w:t>
      </w:r>
      <w:r w:rsidR="00A55E2B">
        <w:rPr>
          <w:rFonts w:ascii="Bookman Old Style" w:hAnsi="Bookman Old Style"/>
        </w:rPr>
        <w:t>ego</w:t>
      </w:r>
      <w:r w:rsidR="001C7DEF" w:rsidRPr="001C7DEF">
        <w:rPr>
          <w:rFonts w:ascii="Bookman Old Style" w:hAnsi="Bookman Old Style"/>
        </w:rPr>
        <w:t xml:space="preserve"> usługi rehabilitacyjne, </w:t>
      </w:r>
      <w:r w:rsidR="00A55E2B">
        <w:rPr>
          <w:rFonts w:ascii="Bookman Old Style" w:hAnsi="Bookman Old Style"/>
        </w:rPr>
        <w:t xml:space="preserve">niepublicznego </w:t>
      </w:r>
      <w:r w:rsidR="001C7DEF" w:rsidRPr="001C7DEF">
        <w:rPr>
          <w:rFonts w:ascii="Bookman Old Style" w:hAnsi="Bookman Old Style"/>
        </w:rPr>
        <w:t xml:space="preserve"> przedszkol</w:t>
      </w:r>
      <w:r w:rsidR="00A55E2B">
        <w:rPr>
          <w:rFonts w:ascii="Bookman Old Style" w:hAnsi="Bookman Old Style"/>
        </w:rPr>
        <w:t>a</w:t>
      </w:r>
      <w:r w:rsidR="001C7DEF" w:rsidRPr="001C7DEF">
        <w:rPr>
          <w:rFonts w:ascii="Bookman Old Style" w:hAnsi="Bookman Old Style"/>
        </w:rPr>
        <w:t xml:space="preserve"> lub niepubliczn</w:t>
      </w:r>
      <w:r w:rsidR="00A55E2B">
        <w:rPr>
          <w:rFonts w:ascii="Bookman Old Style" w:hAnsi="Bookman Old Style"/>
        </w:rPr>
        <w:t>ej</w:t>
      </w:r>
      <w:r w:rsidR="001C7DEF" w:rsidRPr="001C7DEF">
        <w:rPr>
          <w:rFonts w:ascii="Bookman Old Style" w:hAnsi="Bookman Old Style"/>
        </w:rPr>
        <w:t xml:space="preserve"> inn</w:t>
      </w:r>
      <w:r w:rsidR="00A55E2B">
        <w:rPr>
          <w:rFonts w:ascii="Bookman Old Style" w:hAnsi="Bookman Old Style"/>
        </w:rPr>
        <w:t>ej</w:t>
      </w:r>
      <w:r w:rsidR="001C7DEF" w:rsidRPr="001C7DEF">
        <w:rPr>
          <w:rFonts w:ascii="Bookman Old Style" w:hAnsi="Bookman Old Style"/>
        </w:rPr>
        <w:t xml:space="preserve"> form</w:t>
      </w:r>
      <w:r w:rsidR="00A55E2B">
        <w:rPr>
          <w:rFonts w:ascii="Bookman Old Style" w:hAnsi="Bookman Old Style"/>
        </w:rPr>
        <w:t>y</w:t>
      </w:r>
      <w:r w:rsidR="001C7DEF" w:rsidRPr="001C7DEF">
        <w:rPr>
          <w:rFonts w:ascii="Bookman Old Style" w:hAnsi="Bookman Old Style"/>
        </w:rPr>
        <w:t xml:space="preserve"> wychowania przedszkolnego lub niepubliczn</w:t>
      </w:r>
      <w:r w:rsidR="00A55E2B">
        <w:rPr>
          <w:rFonts w:ascii="Bookman Old Style" w:hAnsi="Bookman Old Style"/>
        </w:rPr>
        <w:t>ej</w:t>
      </w:r>
      <w:r w:rsidR="001C7DEF" w:rsidRPr="001C7DEF">
        <w:rPr>
          <w:rFonts w:ascii="Bookman Old Style" w:hAnsi="Bookman Old Style"/>
        </w:rPr>
        <w:t xml:space="preserve"> szkoł</w:t>
      </w:r>
      <w:r w:rsidR="00A55E2B">
        <w:rPr>
          <w:rFonts w:ascii="Bookman Old Style" w:hAnsi="Bookman Old Style"/>
        </w:rPr>
        <w:t>y</w:t>
      </w:r>
      <w:r w:rsidR="001C7DEF" w:rsidRPr="001C7DEF">
        <w:rPr>
          <w:rFonts w:ascii="Bookman Old Style" w:hAnsi="Bookman Old Style"/>
        </w:rPr>
        <w:t>, producent</w:t>
      </w:r>
      <w:r w:rsidR="00A55E2B">
        <w:rPr>
          <w:rFonts w:ascii="Bookman Old Style" w:hAnsi="Bookman Old Style"/>
        </w:rPr>
        <w:t>a</w:t>
      </w:r>
      <w:r w:rsidR="001C7DEF" w:rsidRPr="001C7DEF">
        <w:rPr>
          <w:rFonts w:ascii="Bookman Old Style" w:hAnsi="Bookman Old Style"/>
        </w:rPr>
        <w:t xml:space="preserve"> roln</w:t>
      </w:r>
      <w:r w:rsidR="00A55E2B">
        <w:rPr>
          <w:rFonts w:ascii="Bookman Old Style" w:hAnsi="Bookman Old Style"/>
        </w:rPr>
        <w:t>ego</w:t>
      </w:r>
      <w:r w:rsidR="001C7DEF">
        <w:rPr>
          <w:rFonts w:ascii="Bookman Old Style" w:hAnsi="Bookman Old Style"/>
        </w:rPr>
        <w:t xml:space="preserve"> </w:t>
      </w:r>
      <w:r w:rsidRPr="00B22CCF">
        <w:rPr>
          <w:rFonts w:ascii="Bookman Old Style" w:hAnsi="Bookman Old Style"/>
        </w:rPr>
        <w:t>uznaje za prawidłowo poniesione również wydatki odbiegające od zawartych w specyfikacji, jeżeli stwierdzi zasadność ich poniesienia, biorąc pod uwagę specyfikę wyposażanego lub doposażonego stanowiska pracy.</w:t>
      </w:r>
    </w:p>
    <w:p w14:paraId="1C144E98" w14:textId="27F9D9E9" w:rsidR="00482642" w:rsidRPr="001A3D27" w:rsidRDefault="00482642">
      <w:pPr>
        <w:pStyle w:val="Akapitzlist"/>
        <w:numPr>
          <w:ilvl w:val="0"/>
          <w:numId w:val="29"/>
        </w:numPr>
        <w:jc w:val="both"/>
        <w:rPr>
          <w:rFonts w:ascii="Bookman Old Style" w:hAnsi="Bookman Old Style"/>
        </w:rPr>
      </w:pPr>
      <w:r w:rsidRPr="001A3D27">
        <w:rPr>
          <w:rFonts w:ascii="Bookman Old Style" w:hAnsi="Bookman Old Style"/>
        </w:rPr>
        <w:t xml:space="preserve">Refundacja dokonywana </w:t>
      </w:r>
      <w:r w:rsidR="00A55E2B" w:rsidRPr="00A55E2B">
        <w:rPr>
          <w:rFonts w:ascii="Bookman Old Style" w:hAnsi="Bookman Old Style"/>
        </w:rPr>
        <w:t>przedsiębiorcy, w tym żłobkowi lub klubowi dziecięcy lub podmiotowi świadczącemu usługi rehabilitacyjne, niepublicznemu przedszkolu lub niepublicznej innej formie wychowania przedszkolnego lub niepublicznej szkoły</w:t>
      </w:r>
      <w:r w:rsidRPr="001A3D27">
        <w:rPr>
          <w:rFonts w:ascii="Bookman Old Style" w:hAnsi="Bookman Old Style"/>
        </w:rPr>
        <w:t xml:space="preserve"> stanowi pomoc de </w:t>
      </w:r>
      <w:proofErr w:type="spellStart"/>
      <w:r w:rsidRPr="001A3D27">
        <w:rPr>
          <w:rFonts w:ascii="Bookman Old Style" w:hAnsi="Bookman Old Style"/>
        </w:rPr>
        <w:t>minimis</w:t>
      </w:r>
      <w:proofErr w:type="spellEnd"/>
      <w:r w:rsidRPr="001A3D27">
        <w:rPr>
          <w:rFonts w:ascii="Bookman Old Style" w:hAnsi="Bookman Old Style"/>
        </w:rPr>
        <w:t xml:space="preserve"> w rozumieniu przepisów rozporządzenia Komisji (UE) </w:t>
      </w:r>
      <w:r w:rsidR="008204A5" w:rsidRPr="001A3D27">
        <w:rPr>
          <w:rFonts w:ascii="Bookman Old Style" w:hAnsi="Bookman Old Style"/>
        </w:rPr>
        <w:t>2023/2831</w:t>
      </w:r>
      <w:r w:rsidRPr="001A3D27">
        <w:rPr>
          <w:rFonts w:ascii="Bookman Old Style" w:hAnsi="Bookman Old Style"/>
        </w:rPr>
        <w:t xml:space="preserve"> z dnia 1</w:t>
      </w:r>
      <w:r w:rsidR="008204A5" w:rsidRPr="001A3D27">
        <w:rPr>
          <w:rFonts w:ascii="Bookman Old Style" w:hAnsi="Bookman Old Style"/>
        </w:rPr>
        <w:t>3</w:t>
      </w:r>
      <w:r w:rsidRPr="001A3D27">
        <w:rPr>
          <w:rFonts w:ascii="Bookman Old Style" w:hAnsi="Bookman Old Style"/>
        </w:rPr>
        <w:t xml:space="preserve"> grudnia 20</w:t>
      </w:r>
      <w:r w:rsidR="008204A5" w:rsidRPr="001A3D27">
        <w:rPr>
          <w:rFonts w:ascii="Bookman Old Style" w:hAnsi="Bookman Old Style"/>
        </w:rPr>
        <w:t>23</w:t>
      </w:r>
      <w:r w:rsidRPr="001A3D27">
        <w:rPr>
          <w:rFonts w:ascii="Bookman Old Style" w:hAnsi="Bookman Old Style"/>
        </w:rPr>
        <w:t xml:space="preserve"> r. w sprawie stosowania art. 107 i 108 Traktatu o funkcjonowaniu Unii Europejskiej do pomocy de </w:t>
      </w:r>
      <w:proofErr w:type="spellStart"/>
      <w:r w:rsidRPr="001A3D27">
        <w:rPr>
          <w:rFonts w:ascii="Bookman Old Style" w:hAnsi="Bookman Old Style"/>
        </w:rPr>
        <w:t>minimis</w:t>
      </w:r>
      <w:proofErr w:type="spellEnd"/>
      <w:r w:rsidRPr="001A3D27">
        <w:rPr>
          <w:rFonts w:ascii="Bookman Old Style" w:hAnsi="Bookman Old Style"/>
        </w:rPr>
        <w:t xml:space="preserve"> (Dz. Urz. UE L </w:t>
      </w:r>
      <w:r w:rsidR="008204A5" w:rsidRPr="001A3D27">
        <w:rPr>
          <w:rFonts w:ascii="Bookman Old Style" w:hAnsi="Bookman Old Style"/>
        </w:rPr>
        <w:t>2023/2831 z 15.12.2023</w:t>
      </w:r>
      <w:r w:rsidRPr="001A3D27">
        <w:rPr>
          <w:rFonts w:ascii="Bookman Old Style" w:hAnsi="Bookman Old Style"/>
        </w:rPr>
        <w:t>) i jest udzielana zgodnie z przepisami tego rozporządzenia.</w:t>
      </w:r>
    </w:p>
    <w:p w14:paraId="7AF5D495" w14:textId="4ECCD4A9" w:rsidR="008204A5" w:rsidRDefault="00482642" w:rsidP="008204A5">
      <w:pPr>
        <w:numPr>
          <w:ilvl w:val="0"/>
          <w:numId w:val="1"/>
        </w:numPr>
        <w:tabs>
          <w:tab w:val="num" w:pos="360"/>
        </w:tabs>
        <w:ind w:left="360"/>
        <w:jc w:val="both"/>
        <w:rPr>
          <w:rFonts w:ascii="Bookman Old Style" w:hAnsi="Bookman Old Style"/>
        </w:rPr>
      </w:pPr>
      <w:r w:rsidRPr="00B22CCF">
        <w:rPr>
          <w:rFonts w:ascii="Bookman Old Style" w:hAnsi="Bookman Old Style"/>
        </w:rPr>
        <w:t xml:space="preserve">Refundacja </w:t>
      </w:r>
      <w:r w:rsidR="002C1BA9" w:rsidRPr="00B22CCF">
        <w:rPr>
          <w:rFonts w:ascii="Bookman Old Style" w:hAnsi="Bookman Old Style"/>
        </w:rPr>
        <w:t>dokonywana producentowi</w:t>
      </w:r>
      <w:r w:rsidRPr="00B22CCF">
        <w:rPr>
          <w:rFonts w:ascii="Bookman Old Style" w:hAnsi="Bookman Old Style"/>
        </w:rPr>
        <w:t xml:space="preserve"> rolnemu stanowi pomoc de </w:t>
      </w:r>
      <w:proofErr w:type="spellStart"/>
      <w:r w:rsidRPr="00B22CCF">
        <w:rPr>
          <w:rFonts w:ascii="Bookman Old Style" w:hAnsi="Bookman Old Style"/>
        </w:rPr>
        <w:t>minimis</w:t>
      </w:r>
      <w:proofErr w:type="spellEnd"/>
      <w:r w:rsidRPr="00B22CCF">
        <w:rPr>
          <w:rFonts w:ascii="Bookman Old Style" w:hAnsi="Bookman Old Style"/>
        </w:rPr>
        <w:t xml:space="preserve"> </w:t>
      </w:r>
      <w:r w:rsidR="008204A5">
        <w:rPr>
          <w:rFonts w:ascii="Bookman Old Style" w:hAnsi="Bookman Old Style"/>
        </w:rPr>
        <w:t xml:space="preserve">w rolnictwie </w:t>
      </w:r>
      <w:r w:rsidR="003C058D">
        <w:rPr>
          <w:rFonts w:ascii="Bookman Old Style" w:hAnsi="Bookman Old Style"/>
        </w:rPr>
        <w:br/>
      </w:r>
      <w:r w:rsidRPr="00B22CCF">
        <w:rPr>
          <w:rFonts w:ascii="Bookman Old Style" w:hAnsi="Bookman Old Style"/>
        </w:rPr>
        <w:t xml:space="preserve">w rozumieniu przepisów rozporządzenia Komisji (UE) NR 1408/2013 z dnia 18 grudnia 2013 r. w sprawie stosowania art. 107 i 108 Traktatu o funkcjonowaniu Unii Europejskiej do pomocy de </w:t>
      </w:r>
      <w:proofErr w:type="spellStart"/>
      <w:r w:rsidRPr="00B22CCF">
        <w:rPr>
          <w:rFonts w:ascii="Bookman Old Style" w:hAnsi="Bookman Old Style"/>
        </w:rPr>
        <w:t>minimis</w:t>
      </w:r>
      <w:proofErr w:type="spellEnd"/>
      <w:r w:rsidRPr="00B22CCF">
        <w:rPr>
          <w:rFonts w:ascii="Bookman Old Style" w:hAnsi="Bookman Old Style"/>
        </w:rPr>
        <w:t xml:space="preserve"> w sektorze rolnym (Dz. Urz. UE L 352 z 24.12.2013, str. 9</w:t>
      </w:r>
      <w:r w:rsidR="008204A5">
        <w:rPr>
          <w:rFonts w:ascii="Bookman Old Style" w:hAnsi="Bookman Old Style"/>
        </w:rPr>
        <w:t>, z późn.zm.</w:t>
      </w:r>
      <w:r w:rsidRPr="00B22CCF">
        <w:rPr>
          <w:rFonts w:ascii="Bookman Old Style" w:hAnsi="Bookman Old Style"/>
        </w:rPr>
        <w:t>) i jest udzielana zgodnie z przepisami tego rozporządzenia.</w:t>
      </w:r>
    </w:p>
    <w:p w14:paraId="7771858A" w14:textId="2307471D" w:rsidR="00482642" w:rsidRPr="008204A5" w:rsidRDefault="00482642" w:rsidP="008204A5">
      <w:pPr>
        <w:numPr>
          <w:ilvl w:val="0"/>
          <w:numId w:val="1"/>
        </w:numPr>
        <w:tabs>
          <w:tab w:val="num" w:pos="360"/>
        </w:tabs>
        <w:ind w:left="360"/>
        <w:jc w:val="both"/>
        <w:rPr>
          <w:rFonts w:ascii="Bookman Old Style" w:hAnsi="Bookman Old Style"/>
        </w:rPr>
      </w:pPr>
      <w:r w:rsidRPr="008204A5">
        <w:rPr>
          <w:rFonts w:ascii="Bookman Old Style" w:hAnsi="Bookman Old Style"/>
        </w:rPr>
        <w:t xml:space="preserve">Refundacja przedszkolu lub szkole stanowi pomoc de </w:t>
      </w:r>
      <w:proofErr w:type="spellStart"/>
      <w:r w:rsidRPr="008204A5">
        <w:rPr>
          <w:rFonts w:ascii="Bookman Old Style" w:hAnsi="Bookman Old Style"/>
        </w:rPr>
        <w:t>minimis</w:t>
      </w:r>
      <w:proofErr w:type="spellEnd"/>
      <w:r w:rsidRPr="008204A5">
        <w:rPr>
          <w:rFonts w:ascii="Bookman Old Style" w:hAnsi="Bookman Old Style"/>
        </w:rPr>
        <w:t xml:space="preserve">, w rozumieniu przepisów rozporządzenia Komisji (UE) </w:t>
      </w:r>
      <w:r w:rsidR="008204A5" w:rsidRPr="008204A5">
        <w:rPr>
          <w:rFonts w:ascii="Bookman Old Style" w:hAnsi="Bookman Old Style"/>
        </w:rPr>
        <w:t xml:space="preserve">2023/2831 z dnia 13 grudnia 2023 r. w sprawie stosowania art. 107 i 108 Traktatu o funkcjonowaniu Unii Europejskiej do pomocy de </w:t>
      </w:r>
      <w:proofErr w:type="spellStart"/>
      <w:r w:rsidR="008204A5" w:rsidRPr="008204A5">
        <w:rPr>
          <w:rFonts w:ascii="Bookman Old Style" w:hAnsi="Bookman Old Style"/>
        </w:rPr>
        <w:t>minimis</w:t>
      </w:r>
      <w:proofErr w:type="spellEnd"/>
      <w:r w:rsidR="008204A5" w:rsidRPr="008204A5">
        <w:rPr>
          <w:rFonts w:ascii="Bookman Old Style" w:hAnsi="Bookman Old Style"/>
        </w:rPr>
        <w:t xml:space="preserve"> (Dz. Urz. UE L 2023/2831 z 15.12.2023) i jest udzielana zgodnie z przepisami tego rozporządzenia</w:t>
      </w:r>
      <w:r w:rsidR="008204A5">
        <w:rPr>
          <w:rFonts w:ascii="Bookman Old Style" w:hAnsi="Bookman Old Style"/>
        </w:rPr>
        <w:t xml:space="preserve">; </w:t>
      </w:r>
      <w:r w:rsidR="008204A5">
        <w:rPr>
          <w:rFonts w:ascii="Bookman Old Style" w:hAnsi="Bookman Old Style"/>
        </w:rPr>
        <w:br/>
      </w:r>
      <w:r w:rsidRPr="008204A5">
        <w:rPr>
          <w:rFonts w:ascii="Bookman Old Style" w:hAnsi="Bookman Old Style"/>
        </w:rPr>
        <w:t xml:space="preserve">w </w:t>
      </w:r>
      <w:r w:rsidR="00640CBF" w:rsidRPr="008204A5">
        <w:rPr>
          <w:rFonts w:ascii="Bookman Old Style" w:hAnsi="Bookman Old Style"/>
        </w:rPr>
        <w:t>przypadku, gdy</w:t>
      </w:r>
      <w:r w:rsidRPr="008204A5">
        <w:rPr>
          <w:rFonts w:ascii="Bookman Old Style" w:hAnsi="Bookman Old Style"/>
        </w:rPr>
        <w:t xml:space="preserve"> refundacja jest </w:t>
      </w:r>
      <w:r w:rsidR="00640CBF" w:rsidRPr="008204A5">
        <w:rPr>
          <w:rFonts w:ascii="Bookman Old Style" w:hAnsi="Bookman Old Style"/>
        </w:rPr>
        <w:t>dokonywana, jako</w:t>
      </w:r>
      <w:r w:rsidRPr="008204A5">
        <w:rPr>
          <w:rFonts w:ascii="Bookman Old Style" w:hAnsi="Bookman Old Style"/>
        </w:rPr>
        <w:t xml:space="preserve"> wsparcie finansowe z Funduszu Pracy </w:t>
      </w:r>
      <w:r w:rsidR="003C058D">
        <w:rPr>
          <w:rFonts w:ascii="Bookman Old Style" w:hAnsi="Bookman Old Style"/>
        </w:rPr>
        <w:br/>
      </w:r>
      <w:r w:rsidRPr="008204A5">
        <w:rPr>
          <w:rFonts w:ascii="Bookman Old Style" w:hAnsi="Bookman Old Style"/>
        </w:rPr>
        <w:t xml:space="preserve">w celu realizacji zadań określonych w ustawie z dnia </w:t>
      </w:r>
      <w:r w:rsidR="00DD11FE" w:rsidRPr="008204A5">
        <w:rPr>
          <w:rFonts w:ascii="Bookman Old Style" w:hAnsi="Bookman Old Style"/>
        </w:rPr>
        <w:t>14 grudnia 2016</w:t>
      </w:r>
      <w:r w:rsidRPr="008204A5">
        <w:rPr>
          <w:rFonts w:ascii="Bookman Old Style" w:hAnsi="Bookman Old Style"/>
        </w:rPr>
        <w:t xml:space="preserve"> r. </w:t>
      </w:r>
      <w:r w:rsidR="00DD11FE" w:rsidRPr="008204A5">
        <w:rPr>
          <w:rFonts w:ascii="Bookman Old Style" w:hAnsi="Bookman Old Style"/>
        </w:rPr>
        <w:t>Prawo oświatowe</w:t>
      </w:r>
      <w:r w:rsidRPr="008204A5">
        <w:rPr>
          <w:rFonts w:ascii="Bookman Old Style" w:hAnsi="Bookman Old Style"/>
        </w:rPr>
        <w:t xml:space="preserve"> - nie stanowi pomocy de </w:t>
      </w:r>
      <w:proofErr w:type="spellStart"/>
      <w:r w:rsidRPr="008204A5">
        <w:rPr>
          <w:rFonts w:ascii="Bookman Old Style" w:hAnsi="Bookman Old Style"/>
        </w:rPr>
        <w:t>minimis</w:t>
      </w:r>
      <w:proofErr w:type="spellEnd"/>
      <w:r w:rsidRPr="008204A5">
        <w:rPr>
          <w:rFonts w:ascii="Bookman Old Style" w:hAnsi="Bookman Old Style"/>
        </w:rPr>
        <w:t>.</w:t>
      </w:r>
    </w:p>
    <w:p w14:paraId="591CF332" w14:textId="0A461ADF" w:rsidR="00482642" w:rsidRPr="00466618" w:rsidRDefault="00482642">
      <w:pPr>
        <w:pStyle w:val="Akapitzlist"/>
        <w:numPr>
          <w:ilvl w:val="0"/>
          <w:numId w:val="29"/>
        </w:numPr>
        <w:jc w:val="both"/>
        <w:rPr>
          <w:rFonts w:ascii="Bookman Old Style" w:hAnsi="Bookman Old Style"/>
        </w:rPr>
      </w:pPr>
      <w:r w:rsidRPr="00466618">
        <w:rPr>
          <w:rFonts w:ascii="Bookman Old Style" w:hAnsi="Bookman Old Style"/>
        </w:rPr>
        <w:t xml:space="preserve">Zaświadczenie o udzielonej pomocy de </w:t>
      </w:r>
      <w:proofErr w:type="spellStart"/>
      <w:r w:rsidRPr="00466618">
        <w:rPr>
          <w:rFonts w:ascii="Bookman Old Style" w:hAnsi="Bookman Old Style"/>
        </w:rPr>
        <w:t>minimis</w:t>
      </w:r>
      <w:proofErr w:type="spellEnd"/>
      <w:r w:rsidRPr="00466618">
        <w:rPr>
          <w:rFonts w:ascii="Bookman Old Style" w:hAnsi="Bookman Old Style"/>
        </w:rPr>
        <w:t xml:space="preserve"> wydaje</w:t>
      </w:r>
      <w:r w:rsidR="001A3D27">
        <w:rPr>
          <w:rFonts w:ascii="Bookman Old Style" w:hAnsi="Bookman Old Style"/>
        </w:rPr>
        <w:t xml:space="preserve"> się</w:t>
      </w:r>
      <w:r w:rsidRPr="00466618">
        <w:rPr>
          <w:rFonts w:ascii="Bookman Old Style" w:hAnsi="Bookman Old Style"/>
        </w:rPr>
        <w:t xml:space="preserve"> </w:t>
      </w:r>
      <w:r w:rsidR="00466618" w:rsidRPr="00466618">
        <w:rPr>
          <w:rFonts w:ascii="Bookman Old Style" w:hAnsi="Bookman Old Style"/>
        </w:rPr>
        <w:t>na podstawie</w:t>
      </w:r>
      <w:r w:rsidRPr="00466618">
        <w:rPr>
          <w:rFonts w:ascii="Bookman Old Style" w:hAnsi="Bookman Old Style"/>
        </w:rPr>
        <w:t xml:space="preserve"> Rozporządzenia Rady Ministrów z dnia 20 marca 2007 r. w sprawie zaświadczeń o pomocy de </w:t>
      </w:r>
      <w:proofErr w:type="spellStart"/>
      <w:r w:rsidRPr="00466618">
        <w:rPr>
          <w:rFonts w:ascii="Bookman Old Style" w:hAnsi="Bookman Old Style"/>
        </w:rPr>
        <w:t>minimis</w:t>
      </w:r>
      <w:proofErr w:type="spellEnd"/>
      <w:r w:rsidRPr="00466618">
        <w:rPr>
          <w:rFonts w:ascii="Bookman Old Style" w:hAnsi="Bookman Old Style"/>
        </w:rPr>
        <w:t xml:space="preserve"> i pomocy de </w:t>
      </w:r>
      <w:proofErr w:type="spellStart"/>
      <w:r w:rsidRPr="00466618">
        <w:rPr>
          <w:rFonts w:ascii="Bookman Old Style" w:hAnsi="Bookman Old Style"/>
        </w:rPr>
        <w:t>minimis</w:t>
      </w:r>
      <w:proofErr w:type="spellEnd"/>
      <w:r w:rsidRPr="00466618">
        <w:rPr>
          <w:rFonts w:ascii="Bookman Old Style" w:hAnsi="Bookman Old Style"/>
        </w:rPr>
        <w:t xml:space="preserve"> w rolnictwie lub rybołówstwie</w:t>
      </w:r>
      <w:r w:rsidR="00DD3007">
        <w:rPr>
          <w:rFonts w:ascii="Bookman Old Style" w:hAnsi="Bookman Old Style"/>
        </w:rPr>
        <w:t>.</w:t>
      </w:r>
    </w:p>
    <w:p w14:paraId="46AAACF1" w14:textId="77777777" w:rsidR="00482642" w:rsidRPr="004D4E32" w:rsidRDefault="00482642">
      <w:pPr>
        <w:pStyle w:val="Akapitzlist"/>
        <w:numPr>
          <w:ilvl w:val="0"/>
          <w:numId w:val="29"/>
        </w:numPr>
        <w:jc w:val="both"/>
        <w:rPr>
          <w:rFonts w:ascii="Bookman Old Style" w:hAnsi="Bookman Old Style"/>
        </w:rPr>
      </w:pPr>
      <w:r w:rsidRPr="00B22CCF">
        <w:rPr>
          <w:rFonts w:ascii="Bookman Old Style" w:hAnsi="Bookman Old Style"/>
        </w:rPr>
        <w:t xml:space="preserve">Podmiot, któremu została przyznana refundacja, zobowiązany jest do przechowywania dokumentów związanych z udzieloną pomocą de </w:t>
      </w:r>
      <w:proofErr w:type="spellStart"/>
      <w:r w:rsidRPr="00B22CCF">
        <w:rPr>
          <w:rFonts w:ascii="Bookman Old Style" w:hAnsi="Bookman Old Style"/>
        </w:rPr>
        <w:t>minimis</w:t>
      </w:r>
      <w:proofErr w:type="spellEnd"/>
      <w:r w:rsidRPr="00B22CCF">
        <w:rPr>
          <w:rFonts w:ascii="Bookman Old Style" w:hAnsi="Bookman Old Style"/>
        </w:rPr>
        <w:t xml:space="preserve"> przez </w:t>
      </w:r>
      <w:r w:rsidR="002C1BA9" w:rsidRPr="00B22CCF">
        <w:rPr>
          <w:rFonts w:ascii="Bookman Old Style" w:hAnsi="Bookman Old Style"/>
        </w:rPr>
        <w:t>okres, co</w:t>
      </w:r>
      <w:r w:rsidRPr="00B22CCF">
        <w:rPr>
          <w:rFonts w:ascii="Bookman Old Style" w:hAnsi="Bookman Old Style"/>
        </w:rPr>
        <w:t xml:space="preserve"> najmniej </w:t>
      </w:r>
      <w:r w:rsidRPr="004D4E32">
        <w:rPr>
          <w:rFonts w:ascii="Bookman Old Style" w:hAnsi="Bookman Old Style"/>
        </w:rPr>
        <w:t>10 lat od dnia jej przyznania.</w:t>
      </w:r>
    </w:p>
    <w:p w14:paraId="0F171153" w14:textId="132A7F5F" w:rsidR="00482642" w:rsidRPr="001C7DEF" w:rsidRDefault="006B5262">
      <w:pPr>
        <w:pStyle w:val="Akapitzlist"/>
        <w:numPr>
          <w:ilvl w:val="0"/>
          <w:numId w:val="29"/>
        </w:numPr>
        <w:jc w:val="both"/>
        <w:rPr>
          <w:rFonts w:ascii="Bookman Old Style" w:hAnsi="Bookman Old Style"/>
          <w:b/>
          <w:bCs/>
        </w:rPr>
      </w:pPr>
      <w:r w:rsidRPr="001C7DEF">
        <w:rPr>
          <w:rFonts w:ascii="Bookman Old Style" w:hAnsi="Bookman Old Style"/>
          <w:color w:val="000000"/>
        </w:rPr>
        <w:t xml:space="preserve">W przypadku śmierci osoby fizycznej prowadzącej działalność gospodarczą przed upływem </w:t>
      </w:r>
      <w:r w:rsidR="003C058D" w:rsidRPr="001C7DEF">
        <w:rPr>
          <w:rFonts w:ascii="Bookman Old Style" w:hAnsi="Bookman Old Style"/>
          <w:color w:val="000000"/>
        </w:rPr>
        <w:br/>
      </w:r>
      <w:r w:rsidR="001C7DEF" w:rsidRPr="001C7DEF">
        <w:rPr>
          <w:rFonts w:ascii="Bookman Old Style" w:hAnsi="Bookman Old Style"/>
          <w:color w:val="000000"/>
        </w:rPr>
        <w:t>określonego w umowie okresu</w:t>
      </w:r>
      <w:r w:rsidRPr="001C7DEF">
        <w:rPr>
          <w:rFonts w:ascii="Bookman Old Style" w:hAnsi="Bookman Old Style"/>
          <w:color w:val="000000"/>
        </w:rPr>
        <w:t xml:space="preserve"> utrzymania stanowiska pracy lub zatrudnienia na wyposażonym lub doposażonym stanowisku pracy </w:t>
      </w:r>
      <w:r w:rsidR="001C7DEF" w:rsidRPr="001C7DEF">
        <w:rPr>
          <w:rFonts w:ascii="Bookman Old Style" w:hAnsi="Bookman Old Style"/>
          <w:color w:val="000000"/>
        </w:rPr>
        <w:t xml:space="preserve">oraz nieprowadzenia przedsiębiorstwa przez osoby, o których </w:t>
      </w:r>
      <w:r w:rsidR="00EF7393">
        <w:rPr>
          <w:rFonts w:ascii="Bookman Old Style" w:hAnsi="Bookman Old Style"/>
          <w:color w:val="000000"/>
        </w:rPr>
        <w:t>mowa w ust.1 pkt. 3</w:t>
      </w:r>
      <w:r w:rsidR="001C7DEF" w:rsidRPr="001C7DEF">
        <w:rPr>
          <w:rFonts w:ascii="Bookman Old Style" w:hAnsi="Bookman Old Style"/>
          <w:color w:val="000000"/>
        </w:rPr>
        <w:t xml:space="preserve">, </w:t>
      </w:r>
      <w:r w:rsidRPr="001C7DEF">
        <w:rPr>
          <w:rFonts w:ascii="Bookman Old Style" w:hAnsi="Bookman Old Style"/>
          <w:color w:val="000000"/>
        </w:rPr>
        <w:t xml:space="preserve">zwrot refundacji następuje proporcjonalnie do okresu, jaki pozostał do </w:t>
      </w:r>
      <w:r w:rsidR="00EF7393">
        <w:rPr>
          <w:rFonts w:ascii="Bookman Old Style" w:hAnsi="Bookman Old Style"/>
          <w:color w:val="000000"/>
        </w:rPr>
        <w:t>określonego w umowie upływu okresu</w:t>
      </w:r>
      <w:r w:rsidRPr="001C7DEF">
        <w:rPr>
          <w:rFonts w:ascii="Bookman Old Style" w:hAnsi="Bookman Old Style"/>
          <w:color w:val="000000"/>
        </w:rPr>
        <w:t xml:space="preserve"> zatrudnienia lub utrzymania stanowiska pracy</w:t>
      </w:r>
      <w:r w:rsidR="001C7DEF">
        <w:rPr>
          <w:rFonts w:ascii="Bookman Old Style" w:hAnsi="Bookman Old Style"/>
          <w:color w:val="000000"/>
        </w:rPr>
        <w:t>, bez odsetek.</w:t>
      </w:r>
    </w:p>
    <w:p w14:paraId="38762607" w14:textId="77777777" w:rsidR="001C7DEF" w:rsidRPr="001C7DEF" w:rsidRDefault="001C7DEF" w:rsidP="001C7DEF">
      <w:pPr>
        <w:pStyle w:val="Akapitzlist"/>
        <w:ind w:left="360"/>
        <w:jc w:val="both"/>
        <w:rPr>
          <w:rFonts w:ascii="Bookman Old Style" w:hAnsi="Bookman Old Style"/>
          <w:b/>
          <w:bCs/>
        </w:rPr>
      </w:pPr>
    </w:p>
    <w:p w14:paraId="03006457" w14:textId="77777777" w:rsidR="00482642" w:rsidRPr="00B22CCF" w:rsidRDefault="00482642" w:rsidP="003C058D">
      <w:pPr>
        <w:ind w:left="360"/>
        <w:jc w:val="center"/>
        <w:rPr>
          <w:rFonts w:ascii="Bookman Old Style" w:hAnsi="Bookman Old Style"/>
          <w:b/>
          <w:bCs/>
        </w:rPr>
      </w:pPr>
      <w:r w:rsidRPr="00B22CCF">
        <w:rPr>
          <w:rFonts w:ascii="Bookman Old Style" w:hAnsi="Bookman Old Style"/>
          <w:b/>
          <w:bCs/>
        </w:rPr>
        <w:t>ROZDZIAŁ V</w:t>
      </w:r>
    </w:p>
    <w:p w14:paraId="41160026" w14:textId="77777777" w:rsidR="00482642" w:rsidRPr="00B22CCF" w:rsidRDefault="00482642" w:rsidP="00466618">
      <w:pPr>
        <w:ind w:left="360"/>
        <w:jc w:val="center"/>
        <w:rPr>
          <w:rFonts w:ascii="Bookman Old Style" w:hAnsi="Bookman Old Style"/>
          <w:b/>
          <w:bCs/>
        </w:rPr>
      </w:pPr>
      <w:r w:rsidRPr="00B22CCF">
        <w:rPr>
          <w:rFonts w:ascii="Bookman Old Style" w:hAnsi="Bookman Old Style"/>
          <w:b/>
          <w:bCs/>
        </w:rPr>
        <w:t>POSTANOWIENIA KOŃCOWE</w:t>
      </w:r>
    </w:p>
    <w:p w14:paraId="04108189" w14:textId="77777777" w:rsidR="00482642" w:rsidRPr="00B22CCF" w:rsidRDefault="00482642" w:rsidP="00482642">
      <w:pPr>
        <w:ind w:left="720"/>
        <w:jc w:val="both"/>
        <w:rPr>
          <w:rFonts w:ascii="Bookman Old Style" w:hAnsi="Bookman Old Style"/>
          <w:b/>
          <w:bCs/>
        </w:rPr>
      </w:pPr>
    </w:p>
    <w:p w14:paraId="08461314" w14:textId="693FF6B4" w:rsidR="00482642" w:rsidRPr="003C058D" w:rsidRDefault="00482642" w:rsidP="00466618">
      <w:pPr>
        <w:jc w:val="center"/>
        <w:rPr>
          <w:rFonts w:ascii="Bookman Old Style" w:hAnsi="Bookman Old Style"/>
          <w:b/>
          <w:bCs/>
        </w:rPr>
      </w:pPr>
      <w:r w:rsidRPr="003C058D">
        <w:rPr>
          <w:rFonts w:ascii="Bookman Old Style" w:hAnsi="Bookman Old Style"/>
          <w:b/>
          <w:bCs/>
        </w:rPr>
        <w:t>§ 9</w:t>
      </w:r>
      <w:r w:rsidR="003C058D">
        <w:rPr>
          <w:rFonts w:ascii="Bookman Old Style" w:hAnsi="Bookman Old Style"/>
          <w:b/>
          <w:bCs/>
        </w:rPr>
        <w:t>.</w:t>
      </w:r>
    </w:p>
    <w:p w14:paraId="0356A37C" w14:textId="77777777" w:rsidR="00466618" w:rsidRDefault="00482642">
      <w:pPr>
        <w:pStyle w:val="Akapitzlist"/>
        <w:numPr>
          <w:ilvl w:val="0"/>
          <w:numId w:val="30"/>
        </w:numPr>
        <w:jc w:val="both"/>
        <w:rPr>
          <w:rFonts w:ascii="Bookman Old Style" w:hAnsi="Bookman Old Style"/>
        </w:rPr>
      </w:pPr>
      <w:r w:rsidRPr="00466618">
        <w:rPr>
          <w:rFonts w:ascii="Bookman Old Style" w:hAnsi="Bookman Old Style"/>
        </w:rPr>
        <w:t>Powiatowy Urząd Pracy w Piszu rozpatrując wniosek może żądać dodatkowych dokumentów</w:t>
      </w:r>
      <w:r w:rsidRPr="00466618">
        <w:rPr>
          <w:rFonts w:ascii="Bookman Old Style" w:hAnsi="Bookman Old Style"/>
        </w:rPr>
        <w:br/>
        <w:t>i wyjaśnień potwierdzających informacje zawarte we wniosku.</w:t>
      </w:r>
    </w:p>
    <w:p w14:paraId="2DCA8EE2" w14:textId="77777777" w:rsidR="002C1BA9" w:rsidRPr="002C1BA9" w:rsidRDefault="00482642">
      <w:pPr>
        <w:pStyle w:val="Akapitzlist"/>
        <w:numPr>
          <w:ilvl w:val="0"/>
          <w:numId w:val="30"/>
        </w:numPr>
        <w:jc w:val="both"/>
        <w:rPr>
          <w:rFonts w:ascii="Bookman Old Style" w:hAnsi="Bookman Old Style"/>
        </w:rPr>
      </w:pPr>
      <w:r w:rsidRPr="00466618">
        <w:rPr>
          <w:rFonts w:ascii="Bookman Old Style" w:hAnsi="Bookman Old Style"/>
        </w:rPr>
        <w:t xml:space="preserve">Wnioski złożone bez wymaganych załączników, </w:t>
      </w:r>
      <w:r w:rsidR="002C1BA9" w:rsidRPr="00466618">
        <w:rPr>
          <w:rFonts w:ascii="Bookman Old Style" w:hAnsi="Bookman Old Style"/>
        </w:rPr>
        <w:t>niepodpisane</w:t>
      </w:r>
      <w:r w:rsidRPr="00466618">
        <w:rPr>
          <w:rFonts w:ascii="Bookman Old Style" w:hAnsi="Bookman Old Style"/>
        </w:rPr>
        <w:t xml:space="preserve"> przez osoby uprawnione, wypełnione nieczytelnie, a </w:t>
      </w:r>
      <w:r w:rsidR="002C1BA9" w:rsidRPr="00466618">
        <w:rPr>
          <w:rFonts w:ascii="Bookman Old Style" w:hAnsi="Bookman Old Style"/>
        </w:rPr>
        <w:t>nieuzupełnione</w:t>
      </w:r>
      <w:r w:rsidRPr="00466618">
        <w:rPr>
          <w:rFonts w:ascii="Bookman Old Style" w:hAnsi="Bookman Old Style"/>
        </w:rPr>
        <w:t xml:space="preserve"> na żądanie urzędu pracy pozostaną bez rozpatrzenia.</w:t>
      </w:r>
    </w:p>
    <w:p w14:paraId="4ED84ED7" w14:textId="77777777" w:rsidR="00466618" w:rsidRDefault="00482642">
      <w:pPr>
        <w:pStyle w:val="Akapitzlist"/>
        <w:numPr>
          <w:ilvl w:val="0"/>
          <w:numId w:val="30"/>
        </w:numPr>
        <w:jc w:val="both"/>
        <w:rPr>
          <w:rFonts w:ascii="Bookman Old Style" w:hAnsi="Bookman Old Style"/>
        </w:rPr>
      </w:pPr>
      <w:r w:rsidRPr="00466618">
        <w:rPr>
          <w:rFonts w:ascii="Bookman Old Style" w:hAnsi="Bookman Old Style"/>
        </w:rPr>
        <w:t>Powiatowy Urząd Pracy w Piszu w okresie trwania umowy ma prawo:</w:t>
      </w:r>
    </w:p>
    <w:p w14:paraId="7650A2C8" w14:textId="632B21A5" w:rsidR="004330F2" w:rsidRPr="009C4C98" w:rsidRDefault="00A30559">
      <w:pPr>
        <w:pStyle w:val="Akapitzlist"/>
        <w:numPr>
          <w:ilvl w:val="0"/>
          <w:numId w:val="31"/>
        </w:numPr>
        <w:jc w:val="both"/>
        <w:rPr>
          <w:rFonts w:ascii="Bookman Old Style" w:hAnsi="Bookman Old Style"/>
        </w:rPr>
      </w:pPr>
      <w:r>
        <w:rPr>
          <w:rFonts w:ascii="Bookman Old Style" w:hAnsi="Bookman Old Style"/>
        </w:rPr>
        <w:t>Ż</w:t>
      </w:r>
      <w:r w:rsidR="00482642" w:rsidRPr="00466618">
        <w:rPr>
          <w:rFonts w:ascii="Bookman Old Style" w:hAnsi="Bookman Old Style"/>
        </w:rPr>
        <w:t xml:space="preserve">ądać od podmiotu, przedszkola, szkoły, producenta rolnego, </w:t>
      </w:r>
      <w:r w:rsidR="002C1BA9" w:rsidRPr="00466618">
        <w:rPr>
          <w:rFonts w:ascii="Bookman Old Style" w:hAnsi="Bookman Old Style"/>
        </w:rPr>
        <w:t>żłobka, klubu</w:t>
      </w:r>
      <w:r w:rsidR="00482642" w:rsidRPr="00466618">
        <w:rPr>
          <w:rFonts w:ascii="Bookman Old Style" w:hAnsi="Bookman Old Style"/>
        </w:rPr>
        <w:t xml:space="preserve"> dziecięcego lub podmiotu świadczącego usługi rehabilitacyjne przedstawienia informacji i dokumentów niezbędnych do o</w:t>
      </w:r>
      <w:r>
        <w:rPr>
          <w:rFonts w:ascii="Bookman Old Style" w:hAnsi="Bookman Old Style"/>
        </w:rPr>
        <w:t>ceny dotrzymania warunków umowy;</w:t>
      </w:r>
    </w:p>
    <w:p w14:paraId="0E81CBBE" w14:textId="77777777" w:rsidR="00482642" w:rsidRPr="00A30559" w:rsidRDefault="00A30559">
      <w:pPr>
        <w:pStyle w:val="Akapitzlist"/>
        <w:numPr>
          <w:ilvl w:val="0"/>
          <w:numId w:val="31"/>
        </w:numPr>
        <w:jc w:val="both"/>
        <w:rPr>
          <w:rFonts w:ascii="Bookman Old Style" w:hAnsi="Bookman Old Style"/>
        </w:rPr>
      </w:pPr>
      <w:r>
        <w:rPr>
          <w:rFonts w:ascii="Bookman Old Style" w:hAnsi="Bookman Old Style"/>
        </w:rPr>
        <w:t>D</w:t>
      </w:r>
      <w:r w:rsidR="00482642" w:rsidRPr="00A30559">
        <w:rPr>
          <w:rFonts w:ascii="Bookman Old Style" w:hAnsi="Bookman Old Style"/>
        </w:rPr>
        <w:t>okonywać u podmiotu, przedszkola, szkoły, producenta rolnego, żłobka, klubu dziecięcego lub podmiotu świadczącego usługi rehabilitacyjnego, któremu zrefundowano koszty wyposażenia lub doposażenia stanowiska pracy, wizyty (kontroli) sprawdzającej celem sprawdzenia wiarygodności dostarczonych informacji, dokumentów oraz wykonywania postanowień zawartej z nim umowy.</w:t>
      </w:r>
    </w:p>
    <w:p w14:paraId="2471FFE2" w14:textId="77777777" w:rsidR="00A30559" w:rsidRDefault="00482642">
      <w:pPr>
        <w:pStyle w:val="Akapitzlist"/>
        <w:numPr>
          <w:ilvl w:val="0"/>
          <w:numId w:val="30"/>
        </w:numPr>
        <w:jc w:val="both"/>
        <w:rPr>
          <w:rFonts w:ascii="Bookman Old Style" w:hAnsi="Bookman Old Style"/>
        </w:rPr>
      </w:pPr>
      <w:r w:rsidRPr="00A30559">
        <w:rPr>
          <w:rFonts w:ascii="Bookman Old Style" w:hAnsi="Bookman Old Style"/>
        </w:rPr>
        <w:t>Refundacja kosztów wyposażenia dokonywana jest na podstawie umowy zawartej w formie pisemnej pod rygorem nieważności. Złożenie przez podmiot wniosku nie zobowią</w:t>
      </w:r>
      <w:r w:rsidR="00A30559">
        <w:rPr>
          <w:rFonts w:ascii="Bookman Old Style" w:hAnsi="Bookman Old Style"/>
        </w:rPr>
        <w:t xml:space="preserve">zuje Urzędu do </w:t>
      </w:r>
      <w:r w:rsidR="002C1BA9">
        <w:rPr>
          <w:rFonts w:ascii="Bookman Old Style" w:hAnsi="Bookman Old Style"/>
        </w:rPr>
        <w:t>zawarcia umowy</w:t>
      </w:r>
      <w:r w:rsidR="00A30559">
        <w:rPr>
          <w:rFonts w:ascii="Bookman Old Style" w:hAnsi="Bookman Old Style"/>
        </w:rPr>
        <w:t>.</w:t>
      </w:r>
    </w:p>
    <w:p w14:paraId="44723BFF" w14:textId="77777777" w:rsidR="00A30559" w:rsidRDefault="00482642">
      <w:pPr>
        <w:pStyle w:val="Akapitzlist"/>
        <w:numPr>
          <w:ilvl w:val="0"/>
          <w:numId w:val="30"/>
        </w:numPr>
        <w:jc w:val="both"/>
        <w:rPr>
          <w:rFonts w:ascii="Bookman Old Style" w:hAnsi="Bookman Old Style"/>
        </w:rPr>
      </w:pPr>
      <w:r w:rsidRPr="00A30559">
        <w:rPr>
          <w:rFonts w:ascii="Bookman Old Style" w:hAnsi="Bookman Old Style"/>
        </w:rPr>
        <w:t xml:space="preserve">W szczególnie uzasadnionych przypadkach Dyrektor </w:t>
      </w:r>
      <w:r w:rsidR="00B77378" w:rsidRPr="00A30559">
        <w:rPr>
          <w:rFonts w:ascii="Bookman Old Style" w:hAnsi="Bookman Old Style"/>
        </w:rPr>
        <w:t>P</w:t>
      </w:r>
      <w:r w:rsidR="00B77378">
        <w:rPr>
          <w:rFonts w:ascii="Bookman Old Style" w:hAnsi="Bookman Old Style"/>
        </w:rPr>
        <w:t xml:space="preserve">owiatowego Urzędu Pracy w Piszu może </w:t>
      </w:r>
      <w:r w:rsidR="002C1BA9">
        <w:rPr>
          <w:rFonts w:ascii="Bookman Old Style" w:hAnsi="Bookman Old Style"/>
        </w:rPr>
        <w:t>podjąć decyzję</w:t>
      </w:r>
      <w:r w:rsidR="00B77378">
        <w:rPr>
          <w:rFonts w:ascii="Bookman Old Style" w:hAnsi="Bookman Old Style"/>
        </w:rPr>
        <w:t xml:space="preserve"> </w:t>
      </w:r>
      <w:r w:rsidRPr="00A30559">
        <w:rPr>
          <w:rFonts w:ascii="Bookman Old Style" w:hAnsi="Bookman Old Style"/>
        </w:rPr>
        <w:t>o odstępstwie od postanowień zawartych w niniejszych kryteriach. Przyczyny odstępstwa powinny być pisemnie uzasadnione.</w:t>
      </w:r>
    </w:p>
    <w:p w14:paraId="6D7476A2" w14:textId="77777777" w:rsidR="00482642" w:rsidRPr="00A30559" w:rsidRDefault="00482642">
      <w:pPr>
        <w:pStyle w:val="Akapitzlist"/>
        <w:numPr>
          <w:ilvl w:val="0"/>
          <w:numId w:val="30"/>
        </w:numPr>
        <w:jc w:val="both"/>
        <w:rPr>
          <w:rFonts w:ascii="Bookman Old Style" w:hAnsi="Bookman Old Style"/>
        </w:rPr>
      </w:pPr>
      <w:r w:rsidRPr="00A30559">
        <w:rPr>
          <w:rFonts w:ascii="Bookman Old Style" w:hAnsi="Bookman Old Style"/>
        </w:rPr>
        <w:t xml:space="preserve">Wszelkie zmiany i uzupełnienia warunków umowy mogą być dokonane w formie pisemnej za zgodą Dyrektora </w:t>
      </w:r>
      <w:r w:rsidR="00B77378" w:rsidRPr="00A30559">
        <w:rPr>
          <w:rFonts w:ascii="Bookman Old Style" w:hAnsi="Bookman Old Style"/>
        </w:rPr>
        <w:t>P</w:t>
      </w:r>
      <w:r w:rsidR="00B77378">
        <w:rPr>
          <w:rFonts w:ascii="Bookman Old Style" w:hAnsi="Bookman Old Style"/>
        </w:rPr>
        <w:t>owiatowego Urzędu Pracy</w:t>
      </w:r>
      <w:r w:rsidRPr="00A30559">
        <w:rPr>
          <w:rFonts w:ascii="Bookman Old Style" w:hAnsi="Bookman Old Style"/>
        </w:rPr>
        <w:t xml:space="preserve"> w Piszu.</w:t>
      </w:r>
    </w:p>
    <w:p w14:paraId="27F80C41" w14:textId="77777777" w:rsidR="00482642" w:rsidRPr="00B22CCF" w:rsidRDefault="00482642" w:rsidP="00482642">
      <w:pPr>
        <w:jc w:val="both"/>
        <w:rPr>
          <w:rFonts w:ascii="Bookman Old Style" w:hAnsi="Bookman Old Style"/>
        </w:rPr>
      </w:pPr>
    </w:p>
    <w:p w14:paraId="71FAE690" w14:textId="5859F14C" w:rsidR="00482642" w:rsidRPr="003C058D" w:rsidRDefault="00482642" w:rsidP="00A30559">
      <w:pPr>
        <w:ind w:left="360"/>
        <w:jc w:val="center"/>
        <w:rPr>
          <w:rFonts w:ascii="Bookman Old Style" w:hAnsi="Bookman Old Style"/>
          <w:b/>
          <w:bCs/>
        </w:rPr>
      </w:pPr>
      <w:r w:rsidRPr="003C058D">
        <w:rPr>
          <w:rFonts w:ascii="Bookman Old Style" w:hAnsi="Bookman Old Style"/>
          <w:b/>
          <w:bCs/>
        </w:rPr>
        <w:t>§ 10</w:t>
      </w:r>
      <w:r w:rsidR="003C058D">
        <w:rPr>
          <w:rFonts w:ascii="Bookman Old Style" w:hAnsi="Bookman Old Style"/>
          <w:b/>
          <w:bCs/>
        </w:rPr>
        <w:t>.</w:t>
      </w:r>
    </w:p>
    <w:p w14:paraId="416C110F" w14:textId="119B492E" w:rsidR="00482642" w:rsidRPr="00B22CCF" w:rsidRDefault="00482642" w:rsidP="00482642">
      <w:pPr>
        <w:jc w:val="both"/>
        <w:rPr>
          <w:rFonts w:ascii="Bookman Old Style" w:hAnsi="Bookman Old Style"/>
        </w:rPr>
      </w:pPr>
      <w:r w:rsidRPr="00B22CCF">
        <w:rPr>
          <w:rFonts w:ascii="Bookman Old Style" w:hAnsi="Bookman Old Style"/>
        </w:rPr>
        <w:t xml:space="preserve">Kryteria wchodzą w </w:t>
      </w:r>
      <w:r w:rsidR="00903F86" w:rsidRPr="00B22CCF">
        <w:rPr>
          <w:rFonts w:ascii="Bookman Old Style" w:hAnsi="Bookman Old Style"/>
        </w:rPr>
        <w:t xml:space="preserve">życie </w:t>
      </w:r>
      <w:r w:rsidR="00080F3D">
        <w:rPr>
          <w:rFonts w:ascii="Bookman Old Style" w:hAnsi="Bookman Old Style"/>
        </w:rPr>
        <w:t>23</w:t>
      </w:r>
      <w:r w:rsidR="00BC6E57" w:rsidRPr="00BC6E57">
        <w:rPr>
          <w:rFonts w:ascii="Bookman Old Style" w:hAnsi="Bookman Old Style"/>
        </w:rPr>
        <w:t xml:space="preserve"> września 202</w:t>
      </w:r>
      <w:r w:rsidR="00EF7393">
        <w:rPr>
          <w:rFonts w:ascii="Bookman Old Style" w:hAnsi="Bookman Old Style"/>
        </w:rPr>
        <w:t>5</w:t>
      </w:r>
      <w:r w:rsidR="00C563F4" w:rsidRPr="00BC6E57">
        <w:rPr>
          <w:rFonts w:ascii="Bookman Old Style" w:hAnsi="Bookman Old Style"/>
        </w:rPr>
        <w:t xml:space="preserve"> </w:t>
      </w:r>
      <w:r w:rsidRPr="00B22CCF">
        <w:rPr>
          <w:rFonts w:ascii="Bookman Old Style" w:hAnsi="Bookman Old Style"/>
        </w:rPr>
        <w:t>roku</w:t>
      </w:r>
    </w:p>
    <w:p w14:paraId="69D731E8" w14:textId="77777777" w:rsidR="00482642" w:rsidRPr="00B22CCF" w:rsidRDefault="00482642" w:rsidP="00482642">
      <w:pPr>
        <w:jc w:val="both"/>
        <w:rPr>
          <w:rFonts w:ascii="Bookman Old Style" w:hAnsi="Bookman Old Style"/>
        </w:rPr>
      </w:pPr>
    </w:p>
    <w:p w14:paraId="7FA279BA" w14:textId="77777777" w:rsidR="00094288" w:rsidRPr="00B22CCF" w:rsidRDefault="00094288" w:rsidP="00482642">
      <w:pPr>
        <w:jc w:val="both"/>
        <w:rPr>
          <w:rFonts w:ascii="Bookman Old Style" w:hAnsi="Bookman Old Style"/>
        </w:rPr>
      </w:pPr>
    </w:p>
    <w:sectPr w:rsidR="00094288" w:rsidRPr="00B22CCF" w:rsidSect="00482642">
      <w:footerReference w:type="defaul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F6528" w14:textId="77777777" w:rsidR="008E7113" w:rsidRDefault="008E7113" w:rsidP="00A30559">
      <w:r>
        <w:separator/>
      </w:r>
    </w:p>
  </w:endnote>
  <w:endnote w:type="continuationSeparator" w:id="0">
    <w:p w14:paraId="6B4AFA71" w14:textId="77777777" w:rsidR="008E7113" w:rsidRDefault="008E7113" w:rsidP="00A3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UniversPro-Roman">
    <w:altName w:val="Arial Unicode MS"/>
    <w:panose1 w:val="00000000000000000000"/>
    <w:charset w:val="80"/>
    <w:family w:val="roman"/>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482596"/>
      <w:docPartObj>
        <w:docPartGallery w:val="Page Numbers (Bottom of Page)"/>
        <w:docPartUnique/>
      </w:docPartObj>
    </w:sdtPr>
    <w:sdtContent>
      <w:p w14:paraId="292A4C3F" w14:textId="77777777" w:rsidR="00A30559" w:rsidRDefault="00A30559">
        <w:pPr>
          <w:pStyle w:val="Stopka"/>
          <w:jc w:val="right"/>
        </w:pPr>
        <w:r>
          <w:fldChar w:fldCharType="begin"/>
        </w:r>
        <w:r>
          <w:instrText>PAGE   \* MERGEFORMAT</w:instrText>
        </w:r>
        <w:r>
          <w:fldChar w:fldCharType="separate"/>
        </w:r>
        <w:r w:rsidR="00CA0E23">
          <w:rPr>
            <w:noProof/>
          </w:rPr>
          <w:t>12</w:t>
        </w:r>
        <w:r>
          <w:fldChar w:fldCharType="end"/>
        </w:r>
      </w:p>
    </w:sdtContent>
  </w:sdt>
  <w:p w14:paraId="56BBCAB4" w14:textId="77777777" w:rsidR="00A30559" w:rsidRDefault="00A305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1D178" w14:textId="77777777" w:rsidR="008E7113" w:rsidRDefault="008E7113" w:rsidP="00A30559">
      <w:r>
        <w:separator/>
      </w:r>
    </w:p>
  </w:footnote>
  <w:footnote w:type="continuationSeparator" w:id="0">
    <w:p w14:paraId="7E29D632" w14:textId="77777777" w:rsidR="008E7113" w:rsidRDefault="008E7113" w:rsidP="00A30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E40C1D0"/>
    <w:name w:val="WW8Num42243"/>
    <w:lvl w:ilvl="0">
      <w:start w:val="1"/>
      <w:numFmt w:val="decimal"/>
      <w:lvlText w:val="%1."/>
      <w:lvlJc w:val="left"/>
      <w:pPr>
        <w:tabs>
          <w:tab w:val="num" w:pos="360"/>
        </w:tabs>
        <w:ind w:left="360" w:hanging="360"/>
      </w:pPr>
      <w:rPr>
        <w:rFonts w:ascii="Times New Roman" w:eastAsia="Times New Roman" w:hAnsi="Times New Roman"/>
        <w:b w:val="0"/>
        <w:bCs w:val="0"/>
        <w:i w:val="0"/>
        <w:iCs w:val="0"/>
      </w:rPr>
    </w:lvl>
    <w:lvl w:ilvl="1">
      <w:start w:val="1"/>
      <w:numFmt w:val="decimal"/>
      <w:lvlText w:val="%2)"/>
      <w:lvlJc w:val="left"/>
      <w:pPr>
        <w:tabs>
          <w:tab w:val="num" w:pos="934"/>
        </w:tabs>
        <w:ind w:left="934" w:hanging="360"/>
      </w:pPr>
      <w:rPr>
        <w:rFonts w:ascii="Times New Roman" w:eastAsia="Times New Roman" w:hAnsi="Times New Roman" w:cs="Times New Roman"/>
        <w:b w:val="0"/>
        <w:bCs w:val="0"/>
      </w:rPr>
    </w:lvl>
    <w:lvl w:ilvl="2">
      <w:start w:val="1"/>
      <w:numFmt w:val="lowerLetter"/>
      <w:lvlText w:val="%3)"/>
      <w:lvlJc w:val="left"/>
      <w:pPr>
        <w:tabs>
          <w:tab w:val="num" w:pos="2274"/>
        </w:tabs>
        <w:ind w:left="2274" w:hanging="720"/>
      </w:pPr>
      <w:rPr>
        <w:rFonts w:ascii="Times New Roman" w:hAnsi="Times New Roman" w:cs="Times New Roman" w:hint="default"/>
        <w:b w:val="0"/>
        <w:bCs w:val="0"/>
        <w:i w:val="0"/>
        <w:iCs w:val="0"/>
      </w:rPr>
    </w:lvl>
    <w:lvl w:ilvl="3">
      <w:start w:val="1"/>
      <w:numFmt w:val="decimal"/>
      <w:lvlText w:val="%4."/>
      <w:lvlJc w:val="left"/>
      <w:pPr>
        <w:tabs>
          <w:tab w:val="num" w:pos="2454"/>
        </w:tabs>
        <w:ind w:left="2454" w:hanging="360"/>
      </w:pPr>
    </w:lvl>
    <w:lvl w:ilvl="4">
      <w:start w:val="1"/>
      <w:numFmt w:val="lowerLetter"/>
      <w:lvlText w:val="%5."/>
      <w:lvlJc w:val="left"/>
      <w:pPr>
        <w:tabs>
          <w:tab w:val="num" w:pos="3174"/>
        </w:tabs>
        <w:ind w:left="3174" w:hanging="360"/>
      </w:pPr>
    </w:lvl>
    <w:lvl w:ilvl="5">
      <w:start w:val="1"/>
      <w:numFmt w:val="lowerRoman"/>
      <w:lvlText w:val="%6."/>
      <w:lvlJc w:val="right"/>
      <w:pPr>
        <w:tabs>
          <w:tab w:val="num" w:pos="3894"/>
        </w:tabs>
        <w:ind w:left="3894" w:hanging="180"/>
      </w:pPr>
    </w:lvl>
    <w:lvl w:ilvl="6">
      <w:start w:val="1"/>
      <w:numFmt w:val="decimal"/>
      <w:lvlText w:val="%7."/>
      <w:lvlJc w:val="left"/>
      <w:pPr>
        <w:tabs>
          <w:tab w:val="num" w:pos="4614"/>
        </w:tabs>
        <w:ind w:left="4614" w:hanging="360"/>
      </w:pPr>
    </w:lvl>
    <w:lvl w:ilvl="7">
      <w:start w:val="1"/>
      <w:numFmt w:val="lowerLetter"/>
      <w:lvlText w:val="%8."/>
      <w:lvlJc w:val="left"/>
      <w:pPr>
        <w:tabs>
          <w:tab w:val="num" w:pos="5334"/>
        </w:tabs>
        <w:ind w:left="5334" w:hanging="360"/>
      </w:pPr>
    </w:lvl>
    <w:lvl w:ilvl="8">
      <w:start w:val="1"/>
      <w:numFmt w:val="lowerRoman"/>
      <w:lvlText w:val="%9."/>
      <w:lvlJc w:val="right"/>
      <w:pPr>
        <w:tabs>
          <w:tab w:val="num" w:pos="6054"/>
        </w:tabs>
        <w:ind w:left="6054" w:hanging="180"/>
      </w:pPr>
    </w:lvl>
  </w:abstractNum>
  <w:abstractNum w:abstractNumId="1" w15:restartNumberingAfterBreak="0">
    <w:nsid w:val="00000004"/>
    <w:multiLevelType w:val="multilevel"/>
    <w:tmpl w:val="49C22EFE"/>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A"/>
    <w:multiLevelType w:val="multilevel"/>
    <w:tmpl w:val="72D4C5CA"/>
    <w:name w:val="WW8Num10"/>
    <w:lvl w:ilvl="0">
      <w:start w:val="1"/>
      <w:numFmt w:val="decimal"/>
      <w:lvlText w:val="%1)"/>
      <w:lvlJc w:val="left"/>
      <w:pPr>
        <w:tabs>
          <w:tab w:val="num" w:pos="720"/>
        </w:tabs>
        <w:ind w:left="720" w:hanging="360"/>
      </w:pPr>
      <w:rPr>
        <w:rFonts w:ascii="Times New Roman" w:eastAsia="Times New Roman" w:hAnsi="Times New Roman"/>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0D6FE6"/>
    <w:multiLevelType w:val="hybridMultilevel"/>
    <w:tmpl w:val="0E1CBDD8"/>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21F90"/>
    <w:multiLevelType w:val="hybridMultilevel"/>
    <w:tmpl w:val="95D8E382"/>
    <w:lvl w:ilvl="0" w:tplc="F1EC6D8C">
      <w:start w:val="1"/>
      <w:numFmt w:val="decimal"/>
      <w:lvlText w:val="%1)"/>
      <w:lvlJc w:val="left"/>
      <w:pPr>
        <w:tabs>
          <w:tab w:val="num" w:pos="1069"/>
        </w:tabs>
        <w:ind w:left="1069"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531CF3F0">
      <w:start w:val="1"/>
      <w:numFmt w:val="decimal"/>
      <w:suff w:val="space"/>
      <w:lvlText w:val="%4."/>
      <w:lvlJc w:val="left"/>
      <w:pPr>
        <w:ind w:left="284" w:hanging="284"/>
      </w:pPr>
      <w:rPr>
        <w:rFonts w:ascii="Times New Roman" w:eastAsia="Times New Roman" w:hAnsi="Times New Roman" w:cs="Times New Roman" w:hint="default"/>
        <w:color w:val="auto"/>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5" w15:restartNumberingAfterBreak="0">
    <w:nsid w:val="14012D67"/>
    <w:multiLevelType w:val="hybridMultilevel"/>
    <w:tmpl w:val="115C5A8E"/>
    <w:name w:val="WW8Num422422"/>
    <w:lvl w:ilvl="0" w:tplc="534C202C">
      <w:start w:val="1"/>
      <w:numFmt w:val="decimal"/>
      <w:lvlText w:val="%1."/>
      <w:lvlJc w:val="left"/>
      <w:pPr>
        <w:tabs>
          <w:tab w:val="num" w:pos="360"/>
        </w:tabs>
        <w:ind w:left="360" w:hanging="360"/>
      </w:pPr>
      <w:rPr>
        <w:b w:val="0"/>
        <w:bCs w:val="0"/>
        <w:i w:val="0"/>
        <w:iCs w:val="0"/>
        <w:color w:val="auto"/>
      </w:rPr>
    </w:lvl>
    <w:lvl w:ilvl="1" w:tplc="8EEA3B70">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15:restartNumberingAfterBreak="0">
    <w:nsid w:val="14EA12E1"/>
    <w:multiLevelType w:val="hybridMultilevel"/>
    <w:tmpl w:val="E53EFCFA"/>
    <w:lvl w:ilvl="0" w:tplc="54D4AC7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5563C17"/>
    <w:multiLevelType w:val="hybridMultilevel"/>
    <w:tmpl w:val="D5D6FDCE"/>
    <w:lvl w:ilvl="0" w:tplc="8DE05AB2">
      <w:start w:val="5"/>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7E4313F"/>
    <w:multiLevelType w:val="hybridMultilevel"/>
    <w:tmpl w:val="B36CEA84"/>
    <w:lvl w:ilvl="0" w:tplc="7D162E58">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F360979"/>
    <w:multiLevelType w:val="hybridMultilevel"/>
    <w:tmpl w:val="13E244D2"/>
    <w:lvl w:ilvl="0" w:tplc="F202FCFE">
      <w:start w:val="1"/>
      <w:numFmt w:val="decimal"/>
      <w:lvlText w:val="%1)"/>
      <w:lvlJc w:val="left"/>
      <w:pPr>
        <w:tabs>
          <w:tab w:val="num" w:pos="720"/>
        </w:tabs>
        <w:ind w:left="720" w:hanging="360"/>
      </w:pPr>
      <w:rPr>
        <w:rFonts w:ascii="Times New Roman" w:eastAsia="Times New Roman" w:hAnsi="Times New Roman" w:cs="Times New Roman" w:hint="default"/>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09B1EDF"/>
    <w:multiLevelType w:val="hybridMultilevel"/>
    <w:tmpl w:val="92066AC2"/>
    <w:lvl w:ilvl="0" w:tplc="1D7EBE12">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22357D8F"/>
    <w:multiLevelType w:val="hybridMultilevel"/>
    <w:tmpl w:val="F58A59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3036E6B"/>
    <w:multiLevelType w:val="multilevel"/>
    <w:tmpl w:val="62281912"/>
    <w:lvl w:ilvl="0">
      <w:start w:val="1"/>
      <w:numFmt w:val="decimal"/>
      <w:lvlText w:val="%1)"/>
      <w:lvlJc w:val="left"/>
      <w:pPr>
        <w:tabs>
          <w:tab w:val="num" w:pos="720"/>
        </w:tabs>
        <w:ind w:left="720" w:hanging="360"/>
      </w:pPr>
      <w:rPr>
        <w:rFonts w:hint="default"/>
        <w:b w:val="0"/>
        <w:bCs w:val="0"/>
        <w:i w:val="0"/>
        <w:iCs w:val="0"/>
      </w:r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634"/>
        </w:tabs>
        <w:ind w:left="2634" w:hanging="720"/>
      </w:pPr>
      <w:rPr>
        <w:rFonts w:ascii="Times New Roman" w:hAnsi="Times New Roman" w:cs="Times New Roman" w:hint="default"/>
        <w:b w:val="0"/>
        <w:bCs w:val="0"/>
        <w:i w:val="0"/>
        <w:iCs w:val="0"/>
      </w:rPr>
    </w:lvl>
    <w:lvl w:ilvl="3">
      <w:start w:val="1"/>
      <w:numFmt w:val="decimal"/>
      <w:lvlText w:val="%4."/>
      <w:lvlJc w:val="left"/>
      <w:pPr>
        <w:tabs>
          <w:tab w:val="num" w:pos="2814"/>
        </w:tabs>
        <w:ind w:left="2814" w:hanging="360"/>
      </w:pPr>
      <w:rPr>
        <w:rFonts w:hint="default"/>
      </w:rPr>
    </w:lvl>
    <w:lvl w:ilvl="4">
      <w:start w:val="1"/>
      <w:numFmt w:val="lowerLetter"/>
      <w:lvlText w:val="%5."/>
      <w:lvlJc w:val="left"/>
      <w:pPr>
        <w:tabs>
          <w:tab w:val="num" w:pos="3534"/>
        </w:tabs>
        <w:ind w:left="3534" w:hanging="360"/>
      </w:pPr>
      <w:rPr>
        <w:rFonts w:hint="default"/>
      </w:rPr>
    </w:lvl>
    <w:lvl w:ilvl="5">
      <w:start w:val="1"/>
      <w:numFmt w:val="lowerRoman"/>
      <w:lvlText w:val="%6."/>
      <w:lvlJc w:val="right"/>
      <w:pPr>
        <w:tabs>
          <w:tab w:val="num" w:pos="4254"/>
        </w:tabs>
        <w:ind w:left="4254" w:hanging="180"/>
      </w:pPr>
      <w:rPr>
        <w:rFonts w:hint="default"/>
      </w:rPr>
    </w:lvl>
    <w:lvl w:ilvl="6">
      <w:start w:val="1"/>
      <w:numFmt w:val="decimal"/>
      <w:lvlText w:val="%7."/>
      <w:lvlJc w:val="left"/>
      <w:pPr>
        <w:tabs>
          <w:tab w:val="num" w:pos="4974"/>
        </w:tabs>
        <w:ind w:left="4974" w:hanging="360"/>
      </w:pPr>
      <w:rPr>
        <w:rFonts w:hint="default"/>
      </w:rPr>
    </w:lvl>
    <w:lvl w:ilvl="7">
      <w:start w:val="1"/>
      <w:numFmt w:val="lowerLetter"/>
      <w:lvlText w:val="%8."/>
      <w:lvlJc w:val="left"/>
      <w:pPr>
        <w:tabs>
          <w:tab w:val="num" w:pos="5694"/>
        </w:tabs>
        <w:ind w:left="5694" w:hanging="360"/>
      </w:pPr>
      <w:rPr>
        <w:rFonts w:hint="default"/>
      </w:rPr>
    </w:lvl>
    <w:lvl w:ilvl="8">
      <w:start w:val="1"/>
      <w:numFmt w:val="lowerRoman"/>
      <w:lvlText w:val="%9."/>
      <w:lvlJc w:val="right"/>
      <w:pPr>
        <w:tabs>
          <w:tab w:val="num" w:pos="6414"/>
        </w:tabs>
        <w:ind w:left="6414" w:hanging="180"/>
      </w:pPr>
      <w:rPr>
        <w:rFonts w:hint="default"/>
      </w:rPr>
    </w:lvl>
  </w:abstractNum>
  <w:abstractNum w:abstractNumId="13" w15:restartNumberingAfterBreak="0">
    <w:nsid w:val="2EAE0F44"/>
    <w:multiLevelType w:val="hybridMultilevel"/>
    <w:tmpl w:val="896439A4"/>
    <w:lvl w:ilvl="0" w:tplc="0380A31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30622D4"/>
    <w:multiLevelType w:val="hybridMultilevel"/>
    <w:tmpl w:val="97C2975C"/>
    <w:lvl w:ilvl="0" w:tplc="A268F422">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38947FC"/>
    <w:multiLevelType w:val="hybridMultilevel"/>
    <w:tmpl w:val="E7B49272"/>
    <w:lvl w:ilvl="0" w:tplc="420C37AE">
      <w:start w:val="1"/>
      <w:numFmt w:val="decimal"/>
      <w:lvlText w:val="%1)"/>
      <w:lvlJc w:val="left"/>
      <w:pPr>
        <w:tabs>
          <w:tab w:val="num" w:pos="720"/>
        </w:tabs>
        <w:ind w:left="72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34892259"/>
    <w:multiLevelType w:val="hybridMultilevel"/>
    <w:tmpl w:val="5052B378"/>
    <w:lvl w:ilvl="0" w:tplc="9048C03E">
      <w:start w:val="3"/>
      <w:numFmt w:val="decimal"/>
      <w:lvlText w:val="%1."/>
      <w:lvlJc w:val="left"/>
      <w:pPr>
        <w:ind w:left="360" w:hanging="360"/>
      </w:pPr>
      <w:rPr>
        <w:rFonts w:ascii="Times New Roman" w:hAnsi="Times New Roman" w:cs="Times New Roman" w:hint="default"/>
        <w:b/>
        <w:bCs w:val="0"/>
        <w:i w:val="0"/>
        <w:iCs w:val="0"/>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34FD7F6D"/>
    <w:multiLevelType w:val="hybridMultilevel"/>
    <w:tmpl w:val="02C24C64"/>
    <w:lvl w:ilvl="0" w:tplc="0415000F">
      <w:start w:val="1"/>
      <w:numFmt w:val="decimal"/>
      <w:lvlText w:val="%1."/>
      <w:lvlJc w:val="left"/>
      <w:pPr>
        <w:ind w:left="360" w:hanging="360"/>
      </w:pPr>
    </w:lvl>
    <w:lvl w:ilvl="1" w:tplc="94B43FCA">
      <w:start w:val="1"/>
      <w:numFmt w:val="decimal"/>
      <w:lvlText w:val="%2)"/>
      <w:lvlJc w:val="left"/>
      <w:pPr>
        <w:ind w:left="1080" w:hanging="360"/>
      </w:pPr>
      <w:rPr>
        <w:b/>
        <w:bCs/>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3D11021A"/>
    <w:multiLevelType w:val="hybridMultilevel"/>
    <w:tmpl w:val="9258CBB0"/>
    <w:lvl w:ilvl="0" w:tplc="C6600E7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DF0FFD"/>
    <w:multiLevelType w:val="hybridMultilevel"/>
    <w:tmpl w:val="10B08920"/>
    <w:lvl w:ilvl="0" w:tplc="0902CEFE">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31E0C00"/>
    <w:multiLevelType w:val="hybridMultilevel"/>
    <w:tmpl w:val="976CB660"/>
    <w:name w:val="WW8Num4224"/>
    <w:lvl w:ilvl="0" w:tplc="1638D24A">
      <w:start w:val="1"/>
      <w:numFmt w:val="decimal"/>
      <w:lvlText w:val="%1)"/>
      <w:lvlJc w:val="left"/>
      <w:pPr>
        <w:tabs>
          <w:tab w:val="num" w:pos="720"/>
        </w:tabs>
        <w:ind w:left="720" w:hanging="360"/>
      </w:pPr>
      <w:rPr>
        <w:rFonts w:ascii="Times New Roman" w:eastAsia="Times New Roman" w:hAnsi="Times New Roman" w:cs="Times New Roman"/>
        <w:b w:val="0"/>
        <w:bCs w:val="0"/>
        <w:i w:val="0"/>
        <w:iCs w:val="0"/>
      </w:rPr>
    </w:lvl>
    <w:lvl w:ilvl="1" w:tplc="763C7BCC">
      <w:start w:val="1"/>
      <w:numFmt w:val="decimal"/>
      <w:lvlText w:val="%2)"/>
      <w:lvlJc w:val="left"/>
      <w:pPr>
        <w:tabs>
          <w:tab w:val="num" w:pos="1437"/>
        </w:tabs>
        <w:ind w:left="1437" w:hanging="357"/>
      </w:pPr>
      <w:rPr>
        <w:b w:val="0"/>
        <w:bCs w:val="0"/>
        <w:i w:val="0"/>
        <w:iCs w:val="0"/>
      </w:rPr>
    </w:lvl>
    <w:lvl w:ilvl="2" w:tplc="2F1EF5CA">
      <w:start w:val="1"/>
      <w:numFmt w:val="decimal"/>
      <w:lvlText w:val="%3)"/>
      <w:lvlJc w:val="left"/>
      <w:pPr>
        <w:tabs>
          <w:tab w:val="num" w:pos="2340"/>
        </w:tabs>
        <w:ind w:left="2340" w:hanging="360"/>
      </w:pPr>
      <w:rPr>
        <w:rFonts w:ascii="Times New Roman" w:eastAsia="Times New Roman" w:hAnsi="Times New Roman" w:cs="Times New Roman"/>
        <w:b w:val="0"/>
        <w:bCs w:val="0"/>
        <w:i w:val="0"/>
        <w:iCs w:val="0"/>
      </w:r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44A36332"/>
    <w:multiLevelType w:val="multilevel"/>
    <w:tmpl w:val="5CE89A4E"/>
    <w:name w:val="WW8Num42"/>
    <w:lvl w:ilvl="0">
      <w:start w:val="1"/>
      <w:numFmt w:val="decimal"/>
      <w:lvlText w:val="%1."/>
      <w:lvlJc w:val="left"/>
      <w:pPr>
        <w:tabs>
          <w:tab w:val="num" w:pos="360"/>
        </w:tabs>
        <w:ind w:left="360" w:hanging="360"/>
      </w:pPr>
      <w:rPr>
        <w:b w:val="0"/>
        <w:bCs w:val="0"/>
        <w:i w:val="0"/>
        <w:i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4A560446"/>
    <w:multiLevelType w:val="hybridMultilevel"/>
    <w:tmpl w:val="4F34119E"/>
    <w:lvl w:ilvl="0" w:tplc="5E3EE2EC">
      <w:start w:val="4"/>
      <w:numFmt w:val="decimal"/>
      <w:lvlText w:val="%1."/>
      <w:lvlJc w:val="left"/>
      <w:pPr>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D394836"/>
    <w:multiLevelType w:val="hybridMultilevel"/>
    <w:tmpl w:val="92066AC2"/>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54C961FF"/>
    <w:multiLevelType w:val="hybridMultilevel"/>
    <w:tmpl w:val="5CB4C4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5E62C5D"/>
    <w:multiLevelType w:val="hybridMultilevel"/>
    <w:tmpl w:val="29D897A6"/>
    <w:lvl w:ilvl="0" w:tplc="C7EE85B4">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64E3AD4"/>
    <w:multiLevelType w:val="hybridMultilevel"/>
    <w:tmpl w:val="4708825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61460D4"/>
    <w:multiLevelType w:val="hybridMultilevel"/>
    <w:tmpl w:val="CFF8E70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8" w15:restartNumberingAfterBreak="0">
    <w:nsid w:val="67F32CD2"/>
    <w:multiLevelType w:val="hybridMultilevel"/>
    <w:tmpl w:val="375E9E00"/>
    <w:lvl w:ilvl="0" w:tplc="23364C82">
      <w:start w:val="1"/>
      <w:numFmt w:val="decimal"/>
      <w:lvlText w:val="%1)"/>
      <w:lvlJc w:val="left"/>
      <w:pPr>
        <w:tabs>
          <w:tab w:val="num" w:pos="284"/>
        </w:tabs>
        <w:ind w:left="624" w:hanging="340"/>
      </w:pPr>
      <w:rPr>
        <w:b w:val="0"/>
        <w:bCs w:val="0"/>
        <w:i w:val="0"/>
        <w:iCs w:val="0"/>
      </w:rPr>
    </w:lvl>
    <w:lvl w:ilvl="1" w:tplc="F1EC6D8C">
      <w:start w:val="1"/>
      <w:numFmt w:val="decimal"/>
      <w:lvlText w:val="%2)"/>
      <w:lvlJc w:val="left"/>
      <w:pPr>
        <w:tabs>
          <w:tab w:val="num" w:pos="1800"/>
        </w:tabs>
        <w:ind w:left="1800" w:hanging="360"/>
      </w:pPr>
      <w:rPr>
        <w:b w:val="0"/>
        <w:bCs w:val="0"/>
        <w:i w:val="0"/>
        <w:iCs w:val="0"/>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9" w15:restartNumberingAfterBreak="0">
    <w:nsid w:val="71435E2E"/>
    <w:multiLevelType w:val="hybridMultilevel"/>
    <w:tmpl w:val="B4188A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1FE7919"/>
    <w:multiLevelType w:val="hybridMultilevel"/>
    <w:tmpl w:val="8EDCF68E"/>
    <w:lvl w:ilvl="0" w:tplc="04150011">
      <w:start w:val="6"/>
      <w:numFmt w:val="decimal"/>
      <w:lvlText w:val="%1)"/>
      <w:lvlJc w:val="left"/>
      <w:pPr>
        <w:ind w:left="720" w:hanging="360"/>
      </w:pPr>
      <w:rPr>
        <w:rFonts w:hint="default"/>
        <w:b w:val="0"/>
      </w:rPr>
    </w:lvl>
    <w:lvl w:ilvl="1" w:tplc="64A43DD8">
      <w:start w:val="1"/>
      <w:numFmt w:val="decimal"/>
      <w:lvlText w:val="%2)"/>
      <w:lvlJc w:val="left"/>
      <w:pPr>
        <w:ind w:left="1440" w:hanging="360"/>
      </w:pPr>
      <w:rPr>
        <w:rFonts w:ascii="Bookman Old Style" w:eastAsia="Times New Roman" w:hAnsi="Bookman Old Style"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8167DD"/>
    <w:multiLevelType w:val="hybridMultilevel"/>
    <w:tmpl w:val="04AA4138"/>
    <w:lvl w:ilvl="0" w:tplc="7F84606E">
      <w:start w:val="2"/>
      <w:numFmt w:val="decimal"/>
      <w:lvlText w:val="%1)"/>
      <w:lvlJc w:val="left"/>
      <w:pPr>
        <w:ind w:left="720" w:hanging="360"/>
      </w:pPr>
      <w:rPr>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45E09CB"/>
    <w:multiLevelType w:val="hybridMultilevel"/>
    <w:tmpl w:val="EC48299E"/>
    <w:lvl w:ilvl="0" w:tplc="A648959C">
      <w:start w:val="2"/>
      <w:numFmt w:val="decimal"/>
      <w:lvlText w:val="%1."/>
      <w:lvlJc w:val="left"/>
      <w:pPr>
        <w:ind w:left="360" w:hanging="360"/>
      </w:pPr>
      <w:rPr>
        <w:rFonts w:ascii="Times New Roman" w:hAnsi="Times New Roman" w:cs="Times New Roman" w:hint="default"/>
        <w:b w:val="0"/>
        <w:bCs w:val="0"/>
        <w:i w:val="0"/>
        <w:iCs w:val="0"/>
        <w:sz w:val="24"/>
        <w:szCs w:val="24"/>
      </w:rPr>
    </w:lvl>
    <w:lvl w:ilvl="1" w:tplc="1D780E9E">
      <w:start w:val="1"/>
      <w:numFmt w:val="decimal"/>
      <w:lvlText w:val="%2)"/>
      <w:lvlJc w:val="left"/>
      <w:pPr>
        <w:ind w:left="1080" w:hanging="360"/>
      </w:pPr>
      <w:rPr>
        <w:rFonts w:ascii="Times New Roman" w:eastAsia="Times New Roman" w:hAnsi="Times New Roman" w:cs="Times New Roman"/>
        <w:b w:val="0"/>
        <w:bCs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76EE6526"/>
    <w:multiLevelType w:val="hybridMultilevel"/>
    <w:tmpl w:val="5C1C16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B768FB"/>
    <w:multiLevelType w:val="hybridMultilevel"/>
    <w:tmpl w:val="A78A064A"/>
    <w:lvl w:ilvl="0" w:tplc="DCCABA2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028679176">
    <w:abstractNumId w:val="1"/>
  </w:num>
  <w:num w:numId="2" w16cid:durableId="1944416799">
    <w:abstractNumId w:val="4"/>
  </w:num>
  <w:num w:numId="3" w16cid:durableId="3741615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43717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6674661">
    <w:abstractNumId w:val="17"/>
  </w:num>
  <w:num w:numId="6" w16cid:durableId="1707025882">
    <w:abstractNumId w:val="10"/>
  </w:num>
  <w:num w:numId="7" w16cid:durableId="6104395">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6810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9386518">
    <w:abstractNumId w:val="6"/>
  </w:num>
  <w:num w:numId="10" w16cid:durableId="40988990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89285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02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06295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0526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163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788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27241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8817434">
    <w:abstractNumId w:val="26"/>
  </w:num>
  <w:num w:numId="19" w16cid:durableId="1300646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38986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90554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07638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64461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00175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66657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5861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971663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90135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3478427">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7836008">
    <w:abstractNumId w:val="18"/>
  </w:num>
  <w:num w:numId="31" w16cid:durableId="887759218">
    <w:abstractNumId w:val="12"/>
  </w:num>
  <w:num w:numId="32" w16cid:durableId="1364163949">
    <w:abstractNumId w:val="3"/>
  </w:num>
  <w:num w:numId="33" w16cid:durableId="1703481214">
    <w:abstractNumId w:val="30"/>
  </w:num>
  <w:num w:numId="34" w16cid:durableId="2032561603">
    <w:abstractNumId w:val="33"/>
  </w:num>
  <w:num w:numId="35" w16cid:durableId="103038276">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2B2"/>
    <w:rsid w:val="00024CDA"/>
    <w:rsid w:val="000313F4"/>
    <w:rsid w:val="0003231A"/>
    <w:rsid w:val="000415D6"/>
    <w:rsid w:val="00044EEC"/>
    <w:rsid w:val="00047E95"/>
    <w:rsid w:val="00070529"/>
    <w:rsid w:val="00080F3D"/>
    <w:rsid w:val="00094088"/>
    <w:rsid w:val="00094288"/>
    <w:rsid w:val="000A7A97"/>
    <w:rsid w:val="000B07EE"/>
    <w:rsid w:val="000B39E1"/>
    <w:rsid w:val="000B5862"/>
    <w:rsid w:val="000C5E90"/>
    <w:rsid w:val="000E027D"/>
    <w:rsid w:val="000E093D"/>
    <w:rsid w:val="000E4A52"/>
    <w:rsid w:val="000F1F0F"/>
    <w:rsid w:val="00133BB2"/>
    <w:rsid w:val="00135C91"/>
    <w:rsid w:val="001670BE"/>
    <w:rsid w:val="001937CC"/>
    <w:rsid w:val="001A2216"/>
    <w:rsid w:val="001A3D27"/>
    <w:rsid w:val="001A6574"/>
    <w:rsid w:val="001B22EE"/>
    <w:rsid w:val="001C7DEF"/>
    <w:rsid w:val="001D0D5B"/>
    <w:rsid w:val="001D580B"/>
    <w:rsid w:val="001E2A12"/>
    <w:rsid w:val="001E514B"/>
    <w:rsid w:val="001E619F"/>
    <w:rsid w:val="00224E1E"/>
    <w:rsid w:val="00224E58"/>
    <w:rsid w:val="0023100F"/>
    <w:rsid w:val="0024375D"/>
    <w:rsid w:val="0024414E"/>
    <w:rsid w:val="00244D24"/>
    <w:rsid w:val="00256AB6"/>
    <w:rsid w:val="002613B5"/>
    <w:rsid w:val="00282C03"/>
    <w:rsid w:val="002C1BA9"/>
    <w:rsid w:val="002C4CD5"/>
    <w:rsid w:val="002D1778"/>
    <w:rsid w:val="002E655C"/>
    <w:rsid w:val="0032270B"/>
    <w:rsid w:val="003379EE"/>
    <w:rsid w:val="00351D28"/>
    <w:rsid w:val="00357CB9"/>
    <w:rsid w:val="00357CCF"/>
    <w:rsid w:val="00367FB0"/>
    <w:rsid w:val="00373165"/>
    <w:rsid w:val="00382CC6"/>
    <w:rsid w:val="003830EB"/>
    <w:rsid w:val="003847CC"/>
    <w:rsid w:val="003920EF"/>
    <w:rsid w:val="00395DF5"/>
    <w:rsid w:val="003A2862"/>
    <w:rsid w:val="003C058D"/>
    <w:rsid w:val="003C7FDE"/>
    <w:rsid w:val="003D492E"/>
    <w:rsid w:val="00401E25"/>
    <w:rsid w:val="00403127"/>
    <w:rsid w:val="00403CEB"/>
    <w:rsid w:val="004330F2"/>
    <w:rsid w:val="00433B3B"/>
    <w:rsid w:val="004400C4"/>
    <w:rsid w:val="00446FB6"/>
    <w:rsid w:val="00450477"/>
    <w:rsid w:val="00466618"/>
    <w:rsid w:val="00482642"/>
    <w:rsid w:val="0049619A"/>
    <w:rsid w:val="004A2963"/>
    <w:rsid w:val="004D02F3"/>
    <w:rsid w:val="004D2022"/>
    <w:rsid w:val="004D4E32"/>
    <w:rsid w:val="004E24B4"/>
    <w:rsid w:val="004E35F1"/>
    <w:rsid w:val="004E505C"/>
    <w:rsid w:val="004E69B2"/>
    <w:rsid w:val="004F21B6"/>
    <w:rsid w:val="005070B5"/>
    <w:rsid w:val="0052308F"/>
    <w:rsid w:val="00543B3B"/>
    <w:rsid w:val="005509D5"/>
    <w:rsid w:val="00557354"/>
    <w:rsid w:val="0057739A"/>
    <w:rsid w:val="00585044"/>
    <w:rsid w:val="0059162F"/>
    <w:rsid w:val="005A12FD"/>
    <w:rsid w:val="005B135B"/>
    <w:rsid w:val="005C54BF"/>
    <w:rsid w:val="005E733D"/>
    <w:rsid w:val="005F6035"/>
    <w:rsid w:val="005F6B60"/>
    <w:rsid w:val="00615C3A"/>
    <w:rsid w:val="00627A39"/>
    <w:rsid w:val="00640CBF"/>
    <w:rsid w:val="006416CA"/>
    <w:rsid w:val="00643501"/>
    <w:rsid w:val="00650324"/>
    <w:rsid w:val="00653A8A"/>
    <w:rsid w:val="00656985"/>
    <w:rsid w:val="00660C56"/>
    <w:rsid w:val="006658DC"/>
    <w:rsid w:val="00677D94"/>
    <w:rsid w:val="00682A55"/>
    <w:rsid w:val="006935EF"/>
    <w:rsid w:val="006B2D48"/>
    <w:rsid w:val="006B35D7"/>
    <w:rsid w:val="006B4F6A"/>
    <w:rsid w:val="006B5262"/>
    <w:rsid w:val="006C3359"/>
    <w:rsid w:val="006F062E"/>
    <w:rsid w:val="007028BC"/>
    <w:rsid w:val="00705E4D"/>
    <w:rsid w:val="00707346"/>
    <w:rsid w:val="0071036B"/>
    <w:rsid w:val="00720D38"/>
    <w:rsid w:val="0072636C"/>
    <w:rsid w:val="0074112F"/>
    <w:rsid w:val="00761106"/>
    <w:rsid w:val="0077344F"/>
    <w:rsid w:val="0078735C"/>
    <w:rsid w:val="00791CAE"/>
    <w:rsid w:val="007A7A27"/>
    <w:rsid w:val="007B5B54"/>
    <w:rsid w:val="007D7CD6"/>
    <w:rsid w:val="00811D1A"/>
    <w:rsid w:val="008204A5"/>
    <w:rsid w:val="00823FBB"/>
    <w:rsid w:val="008325AF"/>
    <w:rsid w:val="0083502C"/>
    <w:rsid w:val="00835304"/>
    <w:rsid w:val="0085454C"/>
    <w:rsid w:val="008902B2"/>
    <w:rsid w:val="00892274"/>
    <w:rsid w:val="008A43AE"/>
    <w:rsid w:val="008A550A"/>
    <w:rsid w:val="008C66A1"/>
    <w:rsid w:val="008D26E9"/>
    <w:rsid w:val="008D4608"/>
    <w:rsid w:val="008E7113"/>
    <w:rsid w:val="008F45EB"/>
    <w:rsid w:val="00903F86"/>
    <w:rsid w:val="009179D7"/>
    <w:rsid w:val="009242AB"/>
    <w:rsid w:val="00925582"/>
    <w:rsid w:val="0093076E"/>
    <w:rsid w:val="00933E83"/>
    <w:rsid w:val="00960C98"/>
    <w:rsid w:val="009834BE"/>
    <w:rsid w:val="009B356A"/>
    <w:rsid w:val="009C2425"/>
    <w:rsid w:val="009C4C98"/>
    <w:rsid w:val="009C6426"/>
    <w:rsid w:val="009E1DE6"/>
    <w:rsid w:val="009F41AE"/>
    <w:rsid w:val="00A057CE"/>
    <w:rsid w:val="00A1227F"/>
    <w:rsid w:val="00A21AE8"/>
    <w:rsid w:val="00A22CB8"/>
    <w:rsid w:val="00A22E90"/>
    <w:rsid w:val="00A30559"/>
    <w:rsid w:val="00A31DC3"/>
    <w:rsid w:val="00A47C5F"/>
    <w:rsid w:val="00A51D24"/>
    <w:rsid w:val="00A51F15"/>
    <w:rsid w:val="00A55E2B"/>
    <w:rsid w:val="00A5673A"/>
    <w:rsid w:val="00AC7ECF"/>
    <w:rsid w:val="00AD2BF3"/>
    <w:rsid w:val="00AE6C9E"/>
    <w:rsid w:val="00AE766A"/>
    <w:rsid w:val="00B22CCF"/>
    <w:rsid w:val="00B263E5"/>
    <w:rsid w:val="00B46515"/>
    <w:rsid w:val="00B517F5"/>
    <w:rsid w:val="00B77378"/>
    <w:rsid w:val="00B83051"/>
    <w:rsid w:val="00B845AA"/>
    <w:rsid w:val="00B84D8D"/>
    <w:rsid w:val="00B87280"/>
    <w:rsid w:val="00B919E7"/>
    <w:rsid w:val="00BA10F2"/>
    <w:rsid w:val="00BA3EB5"/>
    <w:rsid w:val="00BA436E"/>
    <w:rsid w:val="00BA7E6B"/>
    <w:rsid w:val="00BC2AF0"/>
    <w:rsid w:val="00BC6E57"/>
    <w:rsid w:val="00BD0B59"/>
    <w:rsid w:val="00C21F1B"/>
    <w:rsid w:val="00C32BED"/>
    <w:rsid w:val="00C367E3"/>
    <w:rsid w:val="00C563F4"/>
    <w:rsid w:val="00C723CA"/>
    <w:rsid w:val="00CA0E23"/>
    <w:rsid w:val="00CA1DDF"/>
    <w:rsid w:val="00CA5F7E"/>
    <w:rsid w:val="00CB12EB"/>
    <w:rsid w:val="00CE56F7"/>
    <w:rsid w:val="00CF4BEB"/>
    <w:rsid w:val="00D01D71"/>
    <w:rsid w:val="00D4309B"/>
    <w:rsid w:val="00D44280"/>
    <w:rsid w:val="00D76EA2"/>
    <w:rsid w:val="00DA3704"/>
    <w:rsid w:val="00DA3852"/>
    <w:rsid w:val="00DB6099"/>
    <w:rsid w:val="00DD11FE"/>
    <w:rsid w:val="00DD2C5B"/>
    <w:rsid w:val="00DD3007"/>
    <w:rsid w:val="00DD3CD7"/>
    <w:rsid w:val="00DF444C"/>
    <w:rsid w:val="00E077B5"/>
    <w:rsid w:val="00E07F23"/>
    <w:rsid w:val="00E177B3"/>
    <w:rsid w:val="00E20D97"/>
    <w:rsid w:val="00E22258"/>
    <w:rsid w:val="00E43A00"/>
    <w:rsid w:val="00E81C00"/>
    <w:rsid w:val="00E847AA"/>
    <w:rsid w:val="00EC2928"/>
    <w:rsid w:val="00ED236C"/>
    <w:rsid w:val="00EE28CC"/>
    <w:rsid w:val="00EF7393"/>
    <w:rsid w:val="00F34A23"/>
    <w:rsid w:val="00F3602F"/>
    <w:rsid w:val="00F4398F"/>
    <w:rsid w:val="00F4760B"/>
    <w:rsid w:val="00F50C78"/>
    <w:rsid w:val="00F65A7D"/>
    <w:rsid w:val="00F67439"/>
    <w:rsid w:val="00F72B75"/>
    <w:rsid w:val="00F803FC"/>
    <w:rsid w:val="00F8612C"/>
    <w:rsid w:val="00FB320C"/>
    <w:rsid w:val="00FD55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BE6A"/>
  <w15:chartTrackingRefBased/>
  <w15:docId w15:val="{BEC68551-223F-42A4-8581-834A9335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642"/>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482642"/>
    <w:rPr>
      <w:color w:val="0000FF"/>
      <w:u w:val="single"/>
    </w:rPr>
  </w:style>
  <w:style w:type="paragraph" w:styleId="Tekstpodstawowy">
    <w:name w:val="Body Text"/>
    <w:basedOn w:val="Normalny"/>
    <w:link w:val="TekstpodstawowyZnak"/>
    <w:uiPriority w:val="99"/>
    <w:unhideWhenUsed/>
    <w:rsid w:val="00482642"/>
    <w:pPr>
      <w:suppressAutoHyphens w:val="0"/>
      <w:spacing w:before="100" w:beforeAutospacing="1" w:after="100" w:afterAutospacing="1"/>
    </w:pPr>
    <w:rPr>
      <w:sz w:val="24"/>
      <w:szCs w:val="24"/>
      <w:lang w:eastAsia="pl-PL"/>
    </w:rPr>
  </w:style>
  <w:style w:type="character" w:customStyle="1" w:styleId="TekstpodstawowyZnak">
    <w:name w:val="Tekst podstawowy Znak"/>
    <w:basedOn w:val="Domylnaczcionkaakapitu"/>
    <w:link w:val="Tekstpodstawowy"/>
    <w:uiPriority w:val="99"/>
    <w:rsid w:val="00482642"/>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82642"/>
    <w:pPr>
      <w:ind w:left="720"/>
    </w:pPr>
  </w:style>
  <w:style w:type="paragraph" w:customStyle="1" w:styleId="Akapitzlist1">
    <w:name w:val="Akapit z listą1"/>
    <w:basedOn w:val="Normalny"/>
    <w:uiPriority w:val="99"/>
    <w:rsid w:val="00482642"/>
    <w:pPr>
      <w:ind w:left="720"/>
    </w:pPr>
  </w:style>
  <w:style w:type="character" w:customStyle="1" w:styleId="teksta">
    <w:name w:val="teksta"/>
    <w:basedOn w:val="Domylnaczcionkaakapitu"/>
    <w:uiPriority w:val="99"/>
    <w:rsid w:val="00482642"/>
  </w:style>
  <w:style w:type="character" w:customStyle="1" w:styleId="FontStyle46">
    <w:name w:val="Font Style46"/>
    <w:uiPriority w:val="99"/>
    <w:rsid w:val="00482642"/>
    <w:rPr>
      <w:rFonts w:ascii="Times New Roman" w:hAnsi="Times New Roman" w:cs="Times New Roman" w:hint="default"/>
      <w:color w:val="000000"/>
      <w:sz w:val="20"/>
      <w:szCs w:val="20"/>
    </w:rPr>
  </w:style>
  <w:style w:type="character" w:styleId="Pogrubienie">
    <w:name w:val="Strong"/>
    <w:basedOn w:val="Domylnaczcionkaakapitu"/>
    <w:uiPriority w:val="99"/>
    <w:qFormat/>
    <w:rsid w:val="00482642"/>
    <w:rPr>
      <w:b/>
      <w:bCs/>
    </w:rPr>
  </w:style>
  <w:style w:type="character" w:styleId="Uwydatnienie">
    <w:name w:val="Emphasis"/>
    <w:basedOn w:val="Domylnaczcionkaakapitu"/>
    <w:uiPriority w:val="20"/>
    <w:qFormat/>
    <w:rsid w:val="001670BE"/>
    <w:rPr>
      <w:i/>
      <w:iCs/>
    </w:rPr>
  </w:style>
  <w:style w:type="paragraph" w:styleId="Tekstpodstawowywcity">
    <w:name w:val="Body Text Indent"/>
    <w:basedOn w:val="Normalny"/>
    <w:link w:val="TekstpodstawowywcityZnak"/>
    <w:uiPriority w:val="99"/>
    <w:unhideWhenUsed/>
    <w:rsid w:val="001B22EE"/>
    <w:pPr>
      <w:suppressAutoHyphens w:val="0"/>
      <w:spacing w:after="120"/>
      <w:ind w:left="283"/>
    </w:pPr>
    <w:rPr>
      <w:sz w:val="24"/>
      <w:szCs w:val="24"/>
      <w:lang w:eastAsia="pl-PL"/>
    </w:rPr>
  </w:style>
  <w:style w:type="character" w:customStyle="1" w:styleId="TekstpodstawowywcityZnak">
    <w:name w:val="Tekst podstawowy wcięty Znak"/>
    <w:basedOn w:val="Domylnaczcionkaakapitu"/>
    <w:link w:val="Tekstpodstawowywcity"/>
    <w:uiPriority w:val="99"/>
    <w:rsid w:val="001B22EE"/>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30559"/>
    <w:pPr>
      <w:tabs>
        <w:tab w:val="center" w:pos="4536"/>
        <w:tab w:val="right" w:pos="9072"/>
      </w:tabs>
    </w:pPr>
  </w:style>
  <w:style w:type="character" w:customStyle="1" w:styleId="NagwekZnak">
    <w:name w:val="Nagłówek Znak"/>
    <w:basedOn w:val="Domylnaczcionkaakapitu"/>
    <w:link w:val="Nagwek"/>
    <w:uiPriority w:val="99"/>
    <w:rsid w:val="00A30559"/>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30559"/>
    <w:pPr>
      <w:tabs>
        <w:tab w:val="center" w:pos="4536"/>
        <w:tab w:val="right" w:pos="9072"/>
      </w:tabs>
    </w:pPr>
  </w:style>
  <w:style w:type="character" w:customStyle="1" w:styleId="StopkaZnak">
    <w:name w:val="Stopka Znak"/>
    <w:basedOn w:val="Domylnaczcionkaakapitu"/>
    <w:link w:val="Stopka"/>
    <w:uiPriority w:val="99"/>
    <w:rsid w:val="00A30559"/>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903F86"/>
    <w:rPr>
      <w:rFonts w:ascii="Arial" w:hAnsi="Arial" w:cs="Arial"/>
      <w:sz w:val="18"/>
      <w:szCs w:val="18"/>
    </w:rPr>
  </w:style>
  <w:style w:type="character" w:customStyle="1" w:styleId="TekstdymkaZnak">
    <w:name w:val="Tekst dymka Znak"/>
    <w:basedOn w:val="Domylnaczcionkaakapitu"/>
    <w:link w:val="Tekstdymka"/>
    <w:uiPriority w:val="99"/>
    <w:semiHidden/>
    <w:rsid w:val="00903F86"/>
    <w:rPr>
      <w:rFonts w:ascii="Arial" w:eastAsia="Times New Roman" w:hAnsi="Arial" w:cs="Arial"/>
      <w:sz w:val="18"/>
      <w:szCs w:val="18"/>
      <w:lang w:eastAsia="ar-SA"/>
    </w:rPr>
  </w:style>
  <w:style w:type="paragraph" w:customStyle="1" w:styleId="Style18">
    <w:name w:val="Style18"/>
    <w:basedOn w:val="Normalny"/>
    <w:uiPriority w:val="99"/>
    <w:rsid w:val="00395DF5"/>
    <w:pPr>
      <w:widowControl w:val="0"/>
      <w:suppressAutoHyphens w:val="0"/>
      <w:autoSpaceDE w:val="0"/>
      <w:autoSpaceDN w:val="0"/>
      <w:adjustRightInd w:val="0"/>
      <w:jc w:val="center"/>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853230">
      <w:bodyDiv w:val="1"/>
      <w:marLeft w:val="0"/>
      <w:marRight w:val="0"/>
      <w:marTop w:val="0"/>
      <w:marBottom w:val="0"/>
      <w:divBdr>
        <w:top w:val="none" w:sz="0" w:space="0" w:color="auto"/>
        <w:left w:val="none" w:sz="0" w:space="0" w:color="auto"/>
        <w:bottom w:val="none" w:sz="0" w:space="0" w:color="auto"/>
        <w:right w:val="none" w:sz="0" w:space="0" w:color="auto"/>
      </w:divBdr>
      <w:divsChild>
        <w:div w:id="1875773763">
          <w:marLeft w:val="0"/>
          <w:marRight w:val="0"/>
          <w:marTop w:val="0"/>
          <w:marBottom w:val="0"/>
          <w:divBdr>
            <w:top w:val="none" w:sz="0" w:space="0" w:color="auto"/>
            <w:left w:val="none" w:sz="0" w:space="0" w:color="auto"/>
            <w:bottom w:val="none" w:sz="0" w:space="0" w:color="auto"/>
            <w:right w:val="none" w:sz="0" w:space="0" w:color="auto"/>
          </w:divBdr>
        </w:div>
        <w:div w:id="1743482225">
          <w:marLeft w:val="0"/>
          <w:marRight w:val="0"/>
          <w:marTop w:val="0"/>
          <w:marBottom w:val="0"/>
          <w:divBdr>
            <w:top w:val="none" w:sz="0" w:space="0" w:color="auto"/>
            <w:left w:val="none" w:sz="0" w:space="0" w:color="auto"/>
            <w:bottom w:val="none" w:sz="0" w:space="0" w:color="auto"/>
            <w:right w:val="none" w:sz="0" w:space="0" w:color="auto"/>
          </w:divBdr>
          <w:divsChild>
            <w:div w:id="1250963582">
              <w:marLeft w:val="0"/>
              <w:marRight w:val="0"/>
              <w:marTop w:val="0"/>
              <w:marBottom w:val="0"/>
              <w:divBdr>
                <w:top w:val="none" w:sz="0" w:space="0" w:color="auto"/>
                <w:left w:val="none" w:sz="0" w:space="0" w:color="auto"/>
                <w:bottom w:val="none" w:sz="0" w:space="0" w:color="auto"/>
                <w:right w:val="none" w:sz="0" w:space="0" w:color="auto"/>
              </w:divBdr>
            </w:div>
          </w:divsChild>
        </w:div>
        <w:div w:id="812404723">
          <w:marLeft w:val="0"/>
          <w:marRight w:val="0"/>
          <w:marTop w:val="0"/>
          <w:marBottom w:val="0"/>
          <w:divBdr>
            <w:top w:val="none" w:sz="0" w:space="0" w:color="auto"/>
            <w:left w:val="none" w:sz="0" w:space="0" w:color="auto"/>
            <w:bottom w:val="none" w:sz="0" w:space="0" w:color="auto"/>
            <w:right w:val="none" w:sz="0" w:space="0" w:color="auto"/>
          </w:divBdr>
          <w:divsChild>
            <w:div w:id="783577837">
              <w:marLeft w:val="0"/>
              <w:marRight w:val="0"/>
              <w:marTop w:val="0"/>
              <w:marBottom w:val="0"/>
              <w:divBdr>
                <w:top w:val="none" w:sz="0" w:space="0" w:color="auto"/>
                <w:left w:val="none" w:sz="0" w:space="0" w:color="auto"/>
                <w:bottom w:val="none" w:sz="0" w:space="0" w:color="auto"/>
                <w:right w:val="none" w:sz="0" w:space="0" w:color="auto"/>
              </w:divBdr>
            </w:div>
            <w:div w:id="1766683477">
              <w:marLeft w:val="0"/>
              <w:marRight w:val="0"/>
              <w:marTop w:val="0"/>
              <w:marBottom w:val="0"/>
              <w:divBdr>
                <w:top w:val="none" w:sz="0" w:space="0" w:color="auto"/>
                <w:left w:val="none" w:sz="0" w:space="0" w:color="auto"/>
                <w:bottom w:val="none" w:sz="0" w:space="0" w:color="auto"/>
                <w:right w:val="none" w:sz="0" w:space="0" w:color="auto"/>
              </w:divBdr>
              <w:divsChild>
                <w:div w:id="369426905">
                  <w:marLeft w:val="0"/>
                  <w:marRight w:val="0"/>
                  <w:marTop w:val="0"/>
                  <w:marBottom w:val="0"/>
                  <w:divBdr>
                    <w:top w:val="none" w:sz="0" w:space="0" w:color="auto"/>
                    <w:left w:val="none" w:sz="0" w:space="0" w:color="auto"/>
                    <w:bottom w:val="none" w:sz="0" w:space="0" w:color="auto"/>
                    <w:right w:val="none" w:sz="0" w:space="0" w:color="auto"/>
                  </w:divBdr>
                </w:div>
              </w:divsChild>
            </w:div>
            <w:div w:id="1082222207">
              <w:marLeft w:val="0"/>
              <w:marRight w:val="0"/>
              <w:marTop w:val="0"/>
              <w:marBottom w:val="0"/>
              <w:divBdr>
                <w:top w:val="none" w:sz="0" w:space="0" w:color="auto"/>
                <w:left w:val="none" w:sz="0" w:space="0" w:color="auto"/>
                <w:bottom w:val="none" w:sz="0" w:space="0" w:color="auto"/>
                <w:right w:val="none" w:sz="0" w:space="0" w:color="auto"/>
              </w:divBdr>
              <w:divsChild>
                <w:div w:id="10297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9471">
          <w:marLeft w:val="0"/>
          <w:marRight w:val="0"/>
          <w:marTop w:val="0"/>
          <w:marBottom w:val="0"/>
          <w:divBdr>
            <w:top w:val="none" w:sz="0" w:space="0" w:color="auto"/>
            <w:left w:val="none" w:sz="0" w:space="0" w:color="auto"/>
            <w:bottom w:val="none" w:sz="0" w:space="0" w:color="auto"/>
            <w:right w:val="none" w:sz="0" w:space="0" w:color="auto"/>
          </w:divBdr>
          <w:divsChild>
            <w:div w:id="821653892">
              <w:marLeft w:val="0"/>
              <w:marRight w:val="0"/>
              <w:marTop w:val="0"/>
              <w:marBottom w:val="0"/>
              <w:divBdr>
                <w:top w:val="none" w:sz="0" w:space="0" w:color="auto"/>
                <w:left w:val="none" w:sz="0" w:space="0" w:color="auto"/>
                <w:bottom w:val="none" w:sz="0" w:space="0" w:color="auto"/>
                <w:right w:val="none" w:sz="0" w:space="0" w:color="auto"/>
              </w:divBdr>
            </w:div>
          </w:divsChild>
        </w:div>
        <w:div w:id="1074081610">
          <w:marLeft w:val="0"/>
          <w:marRight w:val="0"/>
          <w:marTop w:val="0"/>
          <w:marBottom w:val="0"/>
          <w:divBdr>
            <w:top w:val="none" w:sz="0" w:space="0" w:color="auto"/>
            <w:left w:val="none" w:sz="0" w:space="0" w:color="auto"/>
            <w:bottom w:val="none" w:sz="0" w:space="0" w:color="auto"/>
            <w:right w:val="none" w:sz="0" w:space="0" w:color="auto"/>
          </w:divBdr>
          <w:divsChild>
            <w:div w:id="5991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4336">
      <w:bodyDiv w:val="1"/>
      <w:marLeft w:val="0"/>
      <w:marRight w:val="0"/>
      <w:marTop w:val="0"/>
      <w:marBottom w:val="0"/>
      <w:divBdr>
        <w:top w:val="none" w:sz="0" w:space="0" w:color="auto"/>
        <w:left w:val="none" w:sz="0" w:space="0" w:color="auto"/>
        <w:bottom w:val="none" w:sz="0" w:space="0" w:color="auto"/>
        <w:right w:val="none" w:sz="0" w:space="0" w:color="auto"/>
      </w:divBdr>
      <w:divsChild>
        <w:div w:id="835271621">
          <w:marLeft w:val="0"/>
          <w:marRight w:val="0"/>
          <w:marTop w:val="0"/>
          <w:marBottom w:val="0"/>
          <w:divBdr>
            <w:top w:val="none" w:sz="0" w:space="0" w:color="auto"/>
            <w:left w:val="none" w:sz="0" w:space="0" w:color="auto"/>
            <w:bottom w:val="none" w:sz="0" w:space="0" w:color="auto"/>
            <w:right w:val="none" w:sz="0" w:space="0" w:color="auto"/>
          </w:divBdr>
        </w:div>
        <w:div w:id="225190716">
          <w:marLeft w:val="0"/>
          <w:marRight w:val="0"/>
          <w:marTop w:val="0"/>
          <w:marBottom w:val="0"/>
          <w:divBdr>
            <w:top w:val="none" w:sz="0" w:space="0" w:color="auto"/>
            <w:left w:val="none" w:sz="0" w:space="0" w:color="auto"/>
            <w:bottom w:val="none" w:sz="0" w:space="0" w:color="auto"/>
            <w:right w:val="none" w:sz="0" w:space="0" w:color="auto"/>
          </w:divBdr>
          <w:divsChild>
            <w:div w:id="322003081">
              <w:marLeft w:val="0"/>
              <w:marRight w:val="0"/>
              <w:marTop w:val="0"/>
              <w:marBottom w:val="0"/>
              <w:divBdr>
                <w:top w:val="none" w:sz="0" w:space="0" w:color="auto"/>
                <w:left w:val="none" w:sz="0" w:space="0" w:color="auto"/>
                <w:bottom w:val="none" w:sz="0" w:space="0" w:color="auto"/>
                <w:right w:val="none" w:sz="0" w:space="0" w:color="auto"/>
              </w:divBdr>
            </w:div>
          </w:divsChild>
        </w:div>
        <w:div w:id="790831146">
          <w:marLeft w:val="0"/>
          <w:marRight w:val="0"/>
          <w:marTop w:val="0"/>
          <w:marBottom w:val="0"/>
          <w:divBdr>
            <w:top w:val="none" w:sz="0" w:space="0" w:color="auto"/>
            <w:left w:val="none" w:sz="0" w:space="0" w:color="auto"/>
            <w:bottom w:val="none" w:sz="0" w:space="0" w:color="auto"/>
            <w:right w:val="none" w:sz="0" w:space="0" w:color="auto"/>
          </w:divBdr>
          <w:divsChild>
            <w:div w:id="1226448255">
              <w:marLeft w:val="0"/>
              <w:marRight w:val="0"/>
              <w:marTop w:val="0"/>
              <w:marBottom w:val="0"/>
              <w:divBdr>
                <w:top w:val="none" w:sz="0" w:space="0" w:color="auto"/>
                <w:left w:val="none" w:sz="0" w:space="0" w:color="auto"/>
                <w:bottom w:val="none" w:sz="0" w:space="0" w:color="auto"/>
                <w:right w:val="none" w:sz="0" w:space="0" w:color="auto"/>
              </w:divBdr>
            </w:div>
          </w:divsChild>
        </w:div>
        <w:div w:id="330068215">
          <w:marLeft w:val="0"/>
          <w:marRight w:val="0"/>
          <w:marTop w:val="0"/>
          <w:marBottom w:val="0"/>
          <w:divBdr>
            <w:top w:val="none" w:sz="0" w:space="0" w:color="auto"/>
            <w:left w:val="none" w:sz="0" w:space="0" w:color="auto"/>
            <w:bottom w:val="none" w:sz="0" w:space="0" w:color="auto"/>
            <w:right w:val="none" w:sz="0" w:space="0" w:color="auto"/>
          </w:divBdr>
          <w:divsChild>
            <w:div w:id="2043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96F86-0FA4-456D-B447-E7F6FF28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5638</Words>
  <Characters>33833</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Szczyrów</dc:creator>
  <cp:keywords/>
  <dc:description/>
  <cp:lastModifiedBy>Paulina Borysewicz</cp:lastModifiedBy>
  <cp:revision>5</cp:revision>
  <cp:lastPrinted>2025-09-24T06:26:00Z</cp:lastPrinted>
  <dcterms:created xsi:type="dcterms:W3CDTF">2025-09-23T06:00:00Z</dcterms:created>
  <dcterms:modified xsi:type="dcterms:W3CDTF">2025-09-24T06:27:00Z</dcterms:modified>
</cp:coreProperties>
</file>